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0000FF"/>
        </w:rPr>
        <w:t>Адаптация ребёнка к условиям дошкольного учреждения </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i/>
          <w:iCs/>
          <w:color w:val="000000"/>
        </w:rPr>
        <w:t>          </w:t>
      </w:r>
      <w:r w:rsidRPr="003F1610">
        <w:rPr>
          <w:rFonts w:ascii="Arial" w:eastAsia="Times New Roman" w:hAnsi="Arial" w:cs="Arial"/>
          <w:color w:val="000000"/>
        </w:rPr>
        <w:t>В каком бы возрасте ребенке ни пришел впервые в детский сад, для него это сильное стрессовое переживание, которое необходимо смягчить. В этот период ломается привычный стереотип жизни, в котором ребенок почувствовал себя спокойно и уверенно, т.к. успел к нему приспособиться и уже примерно знал, что за чем следует в течени</w:t>
      </w:r>
      <w:proofErr w:type="gramStart"/>
      <w:r w:rsidRPr="003F1610">
        <w:rPr>
          <w:rFonts w:ascii="Arial" w:eastAsia="Times New Roman" w:hAnsi="Arial" w:cs="Arial"/>
          <w:color w:val="000000"/>
        </w:rPr>
        <w:t>и</w:t>
      </w:r>
      <w:proofErr w:type="gramEnd"/>
      <w:r w:rsidRPr="003F1610">
        <w:rPr>
          <w:rFonts w:ascii="Arial" w:eastAsia="Times New Roman" w:hAnsi="Arial" w:cs="Arial"/>
          <w:color w:val="000000"/>
        </w:rPr>
        <w:t xml:space="preserve"> дня и как это будет происходить.</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xml:space="preserve">          Второй чрезвычайный психотравмирующий факт – разлука с матерью и другими близкими взрослыми, которые заботились о ребенке с рождения. Это порождает ощущение тревоги, неуверенности, незащищенности, к </w:t>
      </w:r>
      <w:proofErr w:type="gramStart"/>
      <w:r w:rsidRPr="003F1610">
        <w:rPr>
          <w:rFonts w:ascii="Arial" w:eastAsia="Times New Roman" w:hAnsi="Arial" w:cs="Arial"/>
          <w:color w:val="000000"/>
        </w:rPr>
        <w:t>которому</w:t>
      </w:r>
      <w:proofErr w:type="gramEnd"/>
      <w:r w:rsidRPr="003F1610">
        <w:rPr>
          <w:rFonts w:ascii="Arial" w:eastAsia="Times New Roman" w:hAnsi="Arial" w:cs="Arial"/>
          <w:color w:val="000000"/>
        </w:rPr>
        <w:t xml:space="preserve"> часто примешивается чувство </w:t>
      </w:r>
      <w:proofErr w:type="spellStart"/>
      <w:r w:rsidRPr="003F1610">
        <w:rPr>
          <w:rFonts w:ascii="Arial" w:eastAsia="Times New Roman" w:hAnsi="Arial" w:cs="Arial"/>
          <w:color w:val="000000"/>
        </w:rPr>
        <w:t>покинутости</w:t>
      </w:r>
      <w:proofErr w:type="spellEnd"/>
      <w:r w:rsidRPr="003F1610">
        <w:rPr>
          <w:rFonts w:ascii="Arial" w:eastAsia="Times New Roman" w:hAnsi="Arial" w:cs="Arial"/>
          <w:color w:val="000000"/>
        </w:rPr>
        <w:t xml:space="preserve">, </w:t>
      </w:r>
      <w:proofErr w:type="spellStart"/>
      <w:r w:rsidRPr="003F1610">
        <w:rPr>
          <w:rFonts w:ascii="Arial" w:eastAsia="Times New Roman" w:hAnsi="Arial" w:cs="Arial"/>
          <w:color w:val="000000"/>
        </w:rPr>
        <w:t>брошенности</w:t>
      </w:r>
      <w:proofErr w:type="spellEnd"/>
      <w:r w:rsidRPr="003F1610">
        <w:rPr>
          <w:rFonts w:ascii="Arial" w:eastAsia="Times New Roman" w:hAnsi="Arial" w:cs="Arial"/>
          <w:color w:val="000000"/>
        </w:rPr>
        <w:t>.</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Нужно отметить, что в большинстве случаев ни педагоги, ни родители не отдают себе в полной мере отчета в том, насколько ответственен выход ребенка в детский сад, насколько серьезные, хотя иногда и не сразу бросающиеся в глаза последствия он может иметь.</w:t>
      </w:r>
      <w:r w:rsidRPr="003F1610">
        <w:rPr>
          <w:rFonts w:ascii="Arial" w:eastAsia="Times New Roman" w:hAnsi="Arial" w:cs="Arial"/>
          <w:noProof/>
          <w:color w:val="000000"/>
        </w:rPr>
        <w:drawing>
          <wp:inline distT="0" distB="0" distL="0" distR="0">
            <wp:extent cx="3048000" cy="2286000"/>
            <wp:effectExtent l="19050" t="0" r="0" b="0"/>
            <wp:docPr id="3" name="Рисунок 3" descr="http://www.detsad72.ru/images/consult/img_60e2a065f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ad72.ru/images/consult/img_60e2a065f8ab.jpg"/>
                    <pic:cNvPicPr>
                      <a:picLocks noChangeAspect="1" noChangeArrowheads="1"/>
                    </pic:cNvPicPr>
                  </pic:nvPicPr>
                  <pic:blipFill>
                    <a:blip r:embed="rId6"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Очень важно, чтобы родители в этот период относились к ребенку очень бережно и внимательно, стремились помочь ему пережить этот трудный момент жизни, а не упорствовали в своих воспитательных планах, не боролись с «капризами».</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К воспитателю ребенок также должен иметь возможность привыкнуть и удостовериться в том, что он готов взять на себя заботу о его благополучии, что на него «можно положиться». Это требует времени и терпения со стороны взрослого.</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Наконец, совершенно непривычно для ребенка и представляют значительную нагрузку для его нервной системы пребывание среди 15-20 сверстников. Ребенок включается в достаточно сложную систему отношений, распределения игрушек и внимания воспитателя, согласования намерений и желаний разных детей. Важно отдавать себе отчет, что даже уровень шума в группе поначалу может быть сильным психотравмирующим фактором.</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xml:space="preserve">          Чтобы привыкание ребенка к ДОУ было максимально </w:t>
      </w:r>
      <w:proofErr w:type="spellStart"/>
      <w:r w:rsidRPr="003F1610">
        <w:rPr>
          <w:rFonts w:ascii="Arial" w:eastAsia="Times New Roman" w:hAnsi="Arial" w:cs="Arial"/>
          <w:color w:val="000000"/>
        </w:rPr>
        <w:t>бесболезненным</w:t>
      </w:r>
      <w:proofErr w:type="spellEnd"/>
      <w:r w:rsidRPr="003F1610">
        <w:rPr>
          <w:rFonts w:ascii="Arial" w:eastAsia="Times New Roman" w:hAnsi="Arial" w:cs="Arial"/>
          <w:color w:val="000000"/>
        </w:rPr>
        <w:t>, нужно сделать его постепенным.</w:t>
      </w:r>
    </w:p>
    <w:p w:rsidR="003F1610" w:rsidRPr="003F1610" w:rsidRDefault="003F1610" w:rsidP="003F1610">
      <w:pPr>
        <w:shd w:val="clear" w:color="auto" w:fill="FFFFFF"/>
        <w:spacing w:after="0" w:line="240" w:lineRule="auto"/>
        <w:jc w:val="both"/>
        <w:rPr>
          <w:rFonts w:ascii="Verdana" w:eastAsia="Times New Roman" w:hAnsi="Verdana" w:cs="Times New Roman"/>
          <w:color w:val="000000"/>
        </w:rPr>
      </w:pPr>
      <w:r w:rsidRPr="003F1610">
        <w:rPr>
          <w:rFonts w:ascii="Verdana" w:eastAsia="Times New Roman" w:hAnsi="Verdana" w:cs="Times New Roman"/>
          <w:color w:val="000000"/>
        </w:rPr>
        <w:t>         </w:t>
      </w:r>
    </w:p>
    <w:p w:rsidR="003F1610" w:rsidRPr="003F1610" w:rsidRDefault="003F1610" w:rsidP="003F1610">
      <w:pPr>
        <w:shd w:val="clear" w:color="auto" w:fill="FFFFFF"/>
        <w:spacing w:after="0" w:line="240" w:lineRule="auto"/>
        <w:jc w:val="both"/>
        <w:rPr>
          <w:rFonts w:ascii="Verdana" w:eastAsia="Times New Roman" w:hAnsi="Verdana" w:cs="Times New Roman"/>
          <w:color w:val="000000"/>
        </w:rPr>
      </w:pPr>
      <w:r w:rsidRPr="003F1610">
        <w:rPr>
          <w:rFonts w:ascii="Verdana" w:eastAsia="Times New Roman" w:hAnsi="Verdana" w:cs="Times New Roman"/>
          <w:b/>
          <w:bCs/>
          <w:i/>
          <w:iCs/>
          <w:color w:val="FF0000"/>
        </w:rPr>
        <w:t>Ступенчатая адаптация</w:t>
      </w:r>
      <w:r w:rsidRPr="003F1610">
        <w:rPr>
          <w:rFonts w:ascii="Verdana" w:eastAsia="Times New Roman" w:hAnsi="Verdana" w:cs="Times New Roman"/>
          <w:b/>
          <w:bCs/>
          <w:i/>
          <w:iCs/>
          <w:color w:val="000000"/>
        </w:rPr>
        <w:t> </w:t>
      </w:r>
      <w:r w:rsidRPr="003F1610">
        <w:rPr>
          <w:rFonts w:ascii="Verdana" w:eastAsia="Times New Roman" w:hAnsi="Verdana" w:cs="Times New Roman"/>
          <w:color w:val="000000"/>
        </w:rPr>
        <w:t>ребенка к ДОУ состоит в следующем:</w:t>
      </w:r>
    </w:p>
    <w:p w:rsidR="003F1610" w:rsidRPr="003F1610" w:rsidRDefault="003F1610" w:rsidP="003F1610">
      <w:pPr>
        <w:shd w:val="clear" w:color="auto" w:fill="FFFFFF"/>
        <w:spacing w:after="0" w:line="240" w:lineRule="auto"/>
        <w:ind w:left="720" w:hanging="360"/>
        <w:jc w:val="both"/>
        <w:rPr>
          <w:rFonts w:ascii="Verdana" w:eastAsia="Times New Roman" w:hAnsi="Verdana" w:cs="Times New Roman"/>
          <w:color w:val="000000"/>
        </w:rPr>
      </w:pPr>
      <w:r w:rsidRPr="003F1610">
        <w:rPr>
          <w:rFonts w:ascii="Verdana" w:eastAsia="Times New Roman" w:hAnsi="Verdana" w:cs="Times New Roman"/>
          <w:color w:val="000000"/>
        </w:rPr>
        <w:t>- в течение 1-й недели ребенок посещает детский сад 2 часа;</w:t>
      </w:r>
    </w:p>
    <w:p w:rsidR="003F1610" w:rsidRPr="003F1610" w:rsidRDefault="003F1610" w:rsidP="003F1610">
      <w:pPr>
        <w:shd w:val="clear" w:color="auto" w:fill="FFFFFF"/>
        <w:spacing w:after="0" w:line="240" w:lineRule="auto"/>
        <w:ind w:left="720" w:hanging="360"/>
        <w:jc w:val="both"/>
        <w:rPr>
          <w:rFonts w:ascii="Verdana" w:eastAsia="Times New Roman" w:hAnsi="Verdana" w:cs="Times New Roman"/>
          <w:color w:val="000000"/>
        </w:rPr>
      </w:pPr>
      <w:r w:rsidRPr="003F1610">
        <w:rPr>
          <w:rFonts w:ascii="Verdana" w:eastAsia="Times New Roman" w:hAnsi="Verdana" w:cs="Times New Roman"/>
          <w:color w:val="000000"/>
        </w:rPr>
        <w:t>- в течение следующей недели увеличивается время пребывания на 2 часа;</w:t>
      </w:r>
    </w:p>
    <w:p w:rsidR="003F1610" w:rsidRPr="003F1610" w:rsidRDefault="003F1610" w:rsidP="003F1610">
      <w:pPr>
        <w:shd w:val="clear" w:color="auto" w:fill="FFFFFF"/>
        <w:spacing w:after="0" w:line="240" w:lineRule="auto"/>
        <w:ind w:left="720" w:hanging="360"/>
        <w:jc w:val="both"/>
        <w:rPr>
          <w:rFonts w:ascii="Arial" w:eastAsia="Times New Roman" w:hAnsi="Arial" w:cs="Arial"/>
          <w:color w:val="000000"/>
        </w:rPr>
      </w:pPr>
      <w:r w:rsidRPr="003F1610">
        <w:rPr>
          <w:rFonts w:ascii="Arial" w:eastAsia="Times New Roman" w:hAnsi="Arial" w:cs="Arial"/>
          <w:color w:val="000000"/>
        </w:rPr>
        <w:t>- так далее. </w:t>
      </w:r>
      <w:r w:rsidRPr="003F1610">
        <w:rPr>
          <w:rFonts w:ascii="Arial" w:eastAsia="Times New Roman" w:hAnsi="Arial" w:cs="Arial"/>
          <w:b/>
          <w:bCs/>
          <w:i/>
          <w:iCs/>
          <w:color w:val="FF0000"/>
        </w:rPr>
        <w:t>Полная адаптация – 10-12 недель.</w:t>
      </w:r>
    </w:p>
    <w:p w:rsidR="003F1610" w:rsidRPr="003F1610" w:rsidRDefault="003F1610" w:rsidP="003F1610">
      <w:pPr>
        <w:shd w:val="clear" w:color="auto" w:fill="FFFFFF"/>
        <w:spacing w:after="0" w:line="240" w:lineRule="auto"/>
        <w:ind w:left="720" w:hanging="360"/>
        <w:jc w:val="both"/>
        <w:rPr>
          <w:rFonts w:ascii="Arial" w:eastAsia="Times New Roman" w:hAnsi="Arial" w:cs="Arial"/>
          <w:color w:val="000000"/>
        </w:rPr>
      </w:pPr>
      <w:r w:rsidRPr="003F1610">
        <w:rPr>
          <w:rFonts w:ascii="Arial" w:eastAsia="Times New Roman" w:hAnsi="Arial" w:cs="Arial"/>
          <w:color w:val="000000"/>
        </w:rPr>
        <w:t> </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0000FF"/>
        </w:rPr>
        <w:t>Порядок приема</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0000FF"/>
        </w:rPr>
        <w:t>детей раннего возраста в М</w:t>
      </w:r>
      <w:r w:rsidR="00D7716B">
        <w:rPr>
          <w:rFonts w:ascii="Arial" w:eastAsia="Times New Roman" w:hAnsi="Arial" w:cs="Arial"/>
          <w:b/>
          <w:bCs/>
          <w:i/>
          <w:iCs/>
          <w:color w:val="0000FF"/>
        </w:rPr>
        <w:t>Б</w:t>
      </w:r>
      <w:r w:rsidRPr="003F1610">
        <w:rPr>
          <w:rFonts w:ascii="Arial" w:eastAsia="Times New Roman" w:hAnsi="Arial" w:cs="Arial"/>
          <w:b/>
          <w:bCs/>
          <w:i/>
          <w:iCs/>
          <w:color w:val="0000FF"/>
        </w:rPr>
        <w:t>ДОУ</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0000FF"/>
        </w:rPr>
        <w:t>и алгоритм их ведения в период адаптации</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FF0000"/>
        </w:rPr>
        <w:t>1 этап. Подготовительный</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jc w:val="both"/>
        <w:rPr>
          <w:rFonts w:ascii="Verdana" w:eastAsia="Times New Roman" w:hAnsi="Verdana" w:cs="Times New Roman"/>
          <w:color w:val="000000"/>
        </w:rPr>
      </w:pPr>
      <w:r w:rsidRPr="003F1610">
        <w:rPr>
          <w:rFonts w:ascii="Verdana" w:eastAsia="Times New Roman" w:hAnsi="Verdana" w:cs="Times New Roman"/>
          <w:color w:val="000000"/>
          <w:u w:val="single"/>
        </w:rPr>
        <w:t>1.1. Знакомство с детским садом (июнь, июль)</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Проводит директор учреждения</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lastRenderedPageBreak/>
        <w:t>Родители регистрируются. Во время регистрации директор знакомит родителей с нормативными документами, определяющими работу ДОУ.</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u w:val="single"/>
        </w:rPr>
        <w:t>1.2. Первичный патронаж (август)</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Проводят воспитатели группы.</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Проводится изучение условий жизни ребенка в семье, анкетирование «Первичный патронаж», оформляется медицинская карта ребенка, знакомят с режимом дня группы, определяются предварительный прогноз адаптации ребенка к ДОУ.</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 </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u w:val="single"/>
        </w:rPr>
        <w:t>1.3. Прогнозирование результатов адаптации (последняя неделя августа)</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 xml:space="preserve">Проводится медико-педагогическое совещание, на котором </w:t>
      </w:r>
      <w:proofErr w:type="gramStart"/>
      <w:r w:rsidRPr="003F1610">
        <w:rPr>
          <w:rFonts w:ascii="Arial" w:eastAsia="Times New Roman" w:hAnsi="Arial" w:cs="Arial"/>
          <w:color w:val="000000"/>
        </w:rPr>
        <w:t>старший воспитатель совместно с воспитателями определяют</w:t>
      </w:r>
      <w:proofErr w:type="gramEnd"/>
      <w:r w:rsidRPr="003F1610">
        <w:rPr>
          <w:rFonts w:ascii="Arial" w:eastAsia="Times New Roman" w:hAnsi="Arial" w:cs="Arial"/>
          <w:color w:val="000000"/>
        </w:rPr>
        <w:t xml:space="preserve"> группы риска и разрабатывают  график приема детей, делают предварительный прогноз результатов адаптации.</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Старший воспитатель проводит консультирование педагогов и младших воспитателей по вопросам взаимодействия в период адаптации.</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 </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u w:val="single"/>
        </w:rPr>
        <w:t>1.4. Ребенок поступает в детский сад (по мере прохождения медосмотра)</w:t>
      </w:r>
    </w:p>
    <w:p w:rsidR="003F1610" w:rsidRPr="003F1610" w:rsidRDefault="003F1610" w:rsidP="00D7716B">
      <w:pPr>
        <w:shd w:val="clear" w:color="auto" w:fill="FFFFFF"/>
        <w:spacing w:after="0" w:line="240" w:lineRule="auto"/>
        <w:jc w:val="both"/>
        <w:rPr>
          <w:rFonts w:ascii="Arial" w:eastAsia="Times New Roman" w:hAnsi="Arial" w:cs="Arial"/>
          <w:color w:val="000000"/>
        </w:rPr>
      </w:pPr>
      <w:r w:rsidRPr="003F1610">
        <w:rPr>
          <w:rFonts w:ascii="Arial" w:eastAsia="Times New Roman" w:hAnsi="Arial" w:cs="Arial"/>
          <w:color w:val="0000FF"/>
        </w:rPr>
        <w:t xml:space="preserve"> медсестра</w:t>
      </w:r>
      <w:r w:rsidRPr="003F1610">
        <w:rPr>
          <w:rFonts w:ascii="Arial" w:eastAsia="Times New Roman" w:hAnsi="Arial" w:cs="Arial"/>
          <w:color w:val="000000"/>
        </w:rPr>
        <w:t xml:space="preserve"> назначает дату прихода ребенка в детский сад, проверяет медицинскую карту, знакомит с режимом дня группы, требованиями к одежде и др., </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FF"/>
        </w:rPr>
        <w:t>Воспитатель</w:t>
      </w:r>
      <w:r w:rsidRPr="003F1610">
        <w:rPr>
          <w:rFonts w:ascii="Arial" w:eastAsia="Times New Roman" w:hAnsi="Arial" w:cs="Arial"/>
          <w:color w:val="000000"/>
        </w:rPr>
        <w:t> за 1 день до прихода ребенка в детский сад проводит собеседование с родителями по организации жизнедеятельности ребенка в детском саду и направляет их к заведующей для заключения договора.</w:t>
      </w:r>
    </w:p>
    <w:p w:rsidR="003F1610" w:rsidRPr="003F1610" w:rsidRDefault="00D7716B" w:rsidP="003F1610">
      <w:pPr>
        <w:shd w:val="clear" w:color="auto" w:fill="FFFFFF"/>
        <w:spacing w:after="0" w:line="240" w:lineRule="auto"/>
        <w:ind w:left="-180"/>
        <w:jc w:val="both"/>
        <w:rPr>
          <w:rFonts w:ascii="Verdana" w:eastAsia="Times New Roman" w:hAnsi="Verdana" w:cs="Times New Roman"/>
          <w:color w:val="000000"/>
        </w:rPr>
      </w:pPr>
      <w:r>
        <w:rPr>
          <w:rFonts w:ascii="Verdana" w:eastAsia="Times New Roman" w:hAnsi="Verdana" w:cs="Times New Roman"/>
          <w:color w:val="0000FF"/>
        </w:rPr>
        <w:t>Заведующий</w:t>
      </w:r>
      <w:r w:rsidR="003F1610" w:rsidRPr="003F1610">
        <w:rPr>
          <w:rFonts w:ascii="Verdana" w:eastAsia="Times New Roman" w:hAnsi="Verdana" w:cs="Times New Roman"/>
          <w:color w:val="000000"/>
        </w:rPr>
        <w:t> заключает договор с родителями.</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 </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FF0000"/>
        </w:rPr>
        <w:t>2 этап. Основной</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FF0000"/>
        </w:rPr>
        <w:t>(этап наблюдений)</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b/>
          <w:bCs/>
          <w:i/>
          <w:iCs/>
          <w:color w:val="000000"/>
        </w:rPr>
        <w:t> </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Наблюдение проводится в течени</w:t>
      </w:r>
      <w:proofErr w:type="gramStart"/>
      <w:r w:rsidRPr="003F1610">
        <w:rPr>
          <w:rFonts w:ascii="Arial" w:eastAsia="Times New Roman" w:hAnsi="Arial" w:cs="Arial"/>
          <w:color w:val="000000"/>
        </w:rPr>
        <w:t>и</w:t>
      </w:r>
      <w:proofErr w:type="gramEnd"/>
      <w:r w:rsidRPr="003F1610">
        <w:rPr>
          <w:rFonts w:ascii="Arial" w:eastAsia="Times New Roman" w:hAnsi="Arial" w:cs="Arial"/>
          <w:color w:val="000000"/>
        </w:rPr>
        <w:t xml:space="preserve"> 1 месяца и более в соответствии с 4-х ступенчатой последовательностью адаптации.</w:t>
      </w:r>
    </w:p>
    <w:p w:rsidR="003F1610" w:rsidRPr="003F1610" w:rsidRDefault="003F1610" w:rsidP="003F1610">
      <w:pPr>
        <w:shd w:val="clear" w:color="auto" w:fill="FFFFFF"/>
        <w:spacing w:after="0" w:line="240" w:lineRule="auto"/>
        <w:ind w:left="180" w:firstLine="300"/>
        <w:jc w:val="both"/>
        <w:rPr>
          <w:rFonts w:ascii="Arial" w:eastAsia="Times New Roman" w:hAnsi="Arial" w:cs="Arial"/>
          <w:color w:val="000000"/>
        </w:rPr>
      </w:pPr>
      <w:r w:rsidRPr="003F1610">
        <w:rPr>
          <w:rFonts w:ascii="Arial" w:eastAsia="Times New Roman" w:hAnsi="Arial" w:cs="Arial"/>
          <w:color w:val="000000"/>
        </w:rPr>
        <w:t>Наблюдение осуществляют воспитатели, медсестра,  старший воспитатель. Каждый выполняет свои функции.</w:t>
      </w:r>
    </w:p>
    <w:p w:rsidR="003F1610" w:rsidRPr="003F1610" w:rsidRDefault="003F1610" w:rsidP="003F1610">
      <w:pPr>
        <w:shd w:val="clear" w:color="auto" w:fill="FFFFFF"/>
        <w:spacing w:after="0" w:line="240" w:lineRule="auto"/>
        <w:ind w:left="540" w:hanging="360"/>
        <w:jc w:val="both"/>
        <w:rPr>
          <w:rFonts w:ascii="Verdana" w:eastAsia="Times New Roman" w:hAnsi="Verdana" w:cs="Times New Roman"/>
          <w:color w:val="000000"/>
        </w:rPr>
      </w:pPr>
      <w:r w:rsidRPr="003F1610">
        <w:rPr>
          <w:rFonts w:ascii="Verdana" w:eastAsia="Times New Roman" w:hAnsi="Verdana" w:cs="Times New Roman"/>
          <w:color w:val="000000"/>
        </w:rPr>
        <w:t>1.    </w:t>
      </w:r>
      <w:r w:rsidRPr="003F1610">
        <w:rPr>
          <w:rFonts w:ascii="Verdana" w:eastAsia="Times New Roman" w:hAnsi="Verdana" w:cs="Times New Roman"/>
          <w:color w:val="0000FF"/>
        </w:rPr>
        <w:t>Воспитатель:</w:t>
      </w:r>
      <w:r w:rsidRPr="003F1610">
        <w:rPr>
          <w:rFonts w:ascii="Verdana" w:eastAsia="Times New Roman" w:hAnsi="Verdana" w:cs="Times New Roman"/>
          <w:color w:val="000000"/>
        </w:rPr>
        <w:t>·     </w:t>
      </w:r>
    </w:p>
    <w:p w:rsidR="003F1610" w:rsidRPr="003F1610" w:rsidRDefault="003F1610" w:rsidP="003F1610">
      <w:pPr>
        <w:shd w:val="clear" w:color="auto" w:fill="FFFFFF"/>
        <w:spacing w:after="0" w:line="240" w:lineRule="auto"/>
        <w:ind w:left="540" w:hanging="360"/>
        <w:jc w:val="both"/>
        <w:rPr>
          <w:rFonts w:ascii="Arial" w:eastAsia="Times New Roman" w:hAnsi="Arial" w:cs="Arial"/>
          <w:color w:val="000000"/>
        </w:rPr>
      </w:pPr>
      <w:r w:rsidRPr="003F1610">
        <w:rPr>
          <w:rFonts w:ascii="Arial" w:eastAsia="Times New Roman" w:hAnsi="Arial" w:cs="Arial"/>
          <w:color w:val="000000"/>
        </w:rPr>
        <w:t xml:space="preserve">-совместно с младшим воспитателем организует жизнедеятельность детей и  заполняет адаптационные листы ежедневно на основании показателей, предложенных М.Я. </w:t>
      </w:r>
      <w:proofErr w:type="spellStart"/>
      <w:r w:rsidRPr="003F1610">
        <w:rPr>
          <w:rFonts w:ascii="Arial" w:eastAsia="Times New Roman" w:hAnsi="Arial" w:cs="Arial"/>
          <w:color w:val="000000"/>
        </w:rPr>
        <w:t>Студеникиным</w:t>
      </w:r>
      <w:proofErr w:type="spellEnd"/>
      <w:r w:rsidRPr="003F1610">
        <w:rPr>
          <w:rFonts w:ascii="Arial" w:eastAsia="Times New Roman" w:hAnsi="Arial" w:cs="Arial"/>
          <w:color w:val="000000"/>
        </w:rPr>
        <w:t>, Ю.А. Макаренко, А.И. Баркан.</w:t>
      </w:r>
    </w:p>
    <w:p w:rsidR="003F1610" w:rsidRPr="003F1610" w:rsidRDefault="003F1610" w:rsidP="003F1610">
      <w:pPr>
        <w:shd w:val="clear" w:color="auto" w:fill="FFFFFF"/>
        <w:spacing w:after="0" w:line="240" w:lineRule="auto"/>
        <w:ind w:left="540" w:hanging="360"/>
        <w:jc w:val="both"/>
        <w:rPr>
          <w:rFonts w:ascii="Arial" w:eastAsia="Times New Roman" w:hAnsi="Arial" w:cs="Arial"/>
          <w:color w:val="000000"/>
        </w:rPr>
      </w:pPr>
      <w:r w:rsidRPr="003F1610">
        <w:rPr>
          <w:rFonts w:ascii="Arial" w:eastAsia="Times New Roman" w:hAnsi="Arial" w:cs="Arial"/>
          <w:color w:val="000000"/>
        </w:rPr>
        <w:t>-проводит работу с родителями и корректирует посещение ребенком ДОУ в зависимости от его состояния.</w:t>
      </w:r>
    </w:p>
    <w:p w:rsidR="003F1610" w:rsidRPr="003F1610" w:rsidRDefault="003F1610" w:rsidP="003F1610">
      <w:pPr>
        <w:shd w:val="clear" w:color="auto" w:fill="FFFFFF"/>
        <w:spacing w:after="0" w:line="240" w:lineRule="auto"/>
        <w:ind w:left="540" w:hanging="360"/>
        <w:jc w:val="both"/>
        <w:rPr>
          <w:rFonts w:ascii="Arial" w:eastAsia="Times New Roman" w:hAnsi="Arial" w:cs="Arial"/>
          <w:color w:val="000000"/>
        </w:rPr>
      </w:pPr>
      <w:r w:rsidRPr="003F1610">
        <w:rPr>
          <w:rFonts w:ascii="Arial" w:eastAsia="Times New Roman" w:hAnsi="Arial" w:cs="Arial"/>
          <w:color w:val="000000"/>
        </w:rPr>
        <w:t>-по окончании адаптации совместно с педагогом-психологом заполняет карту нервно-психического развития ребенка.</w:t>
      </w:r>
    </w:p>
    <w:p w:rsidR="003F1610" w:rsidRPr="003F1610" w:rsidRDefault="00D7716B" w:rsidP="003F1610">
      <w:pPr>
        <w:shd w:val="clear" w:color="auto" w:fill="FFFFFF"/>
        <w:spacing w:after="0" w:line="240" w:lineRule="auto"/>
        <w:ind w:left="540" w:hanging="360"/>
        <w:jc w:val="both"/>
        <w:rPr>
          <w:rFonts w:ascii="Verdana" w:eastAsia="Times New Roman" w:hAnsi="Verdana" w:cs="Times New Roman"/>
          <w:color w:val="000000"/>
        </w:rPr>
      </w:pPr>
      <w:r>
        <w:rPr>
          <w:rFonts w:ascii="Verdana" w:eastAsia="Times New Roman" w:hAnsi="Verdana" w:cs="Times New Roman"/>
          <w:color w:val="000000"/>
        </w:rPr>
        <w:t>2.М</w:t>
      </w:r>
      <w:r w:rsidR="003F1610" w:rsidRPr="003F1610">
        <w:rPr>
          <w:rFonts w:ascii="Verdana" w:eastAsia="Times New Roman" w:hAnsi="Verdana" w:cs="Times New Roman"/>
          <w:color w:val="0000FF"/>
        </w:rPr>
        <w:t>едсестра:</w:t>
      </w:r>
      <w:r w:rsidR="003F1610" w:rsidRPr="003F1610">
        <w:rPr>
          <w:rFonts w:ascii="Verdana" w:eastAsia="Times New Roman" w:hAnsi="Verdana" w:cs="Times New Roman"/>
          <w:color w:val="000000"/>
        </w:rPr>
        <w:t>·    </w:t>
      </w:r>
    </w:p>
    <w:p w:rsidR="003F1610" w:rsidRPr="003F1610" w:rsidRDefault="003F1610" w:rsidP="003F1610">
      <w:pPr>
        <w:shd w:val="clear" w:color="auto" w:fill="FFFFFF"/>
        <w:spacing w:after="0" w:line="240" w:lineRule="auto"/>
        <w:ind w:left="540" w:hanging="360"/>
        <w:jc w:val="both"/>
        <w:rPr>
          <w:rFonts w:ascii="Arial" w:eastAsia="Times New Roman" w:hAnsi="Arial" w:cs="Arial"/>
          <w:color w:val="000000"/>
        </w:rPr>
      </w:pPr>
      <w:r w:rsidRPr="003F1610">
        <w:rPr>
          <w:rFonts w:ascii="Arial" w:eastAsia="Times New Roman" w:hAnsi="Arial" w:cs="Arial"/>
          <w:color w:val="000000"/>
        </w:rPr>
        <w:t>- совместно с воспитателем проводит прием вновь пришедших детей;</w:t>
      </w:r>
    </w:p>
    <w:p w:rsidR="003F1610" w:rsidRPr="003F1610" w:rsidRDefault="003F1610" w:rsidP="003F1610">
      <w:pPr>
        <w:shd w:val="clear" w:color="auto" w:fill="FFFFFF"/>
        <w:spacing w:after="0" w:line="240" w:lineRule="auto"/>
        <w:ind w:left="540" w:hanging="360"/>
        <w:jc w:val="both"/>
        <w:rPr>
          <w:rFonts w:ascii="Arial" w:eastAsia="Times New Roman" w:hAnsi="Arial" w:cs="Arial"/>
          <w:color w:val="000000"/>
        </w:rPr>
      </w:pPr>
      <w:r w:rsidRPr="003F1610">
        <w:rPr>
          <w:rFonts w:ascii="Arial" w:eastAsia="Times New Roman" w:hAnsi="Arial" w:cs="Arial"/>
          <w:color w:val="000000"/>
        </w:rPr>
        <w:t>- осуществляет наблюдение за состоянием детей в течени</w:t>
      </w:r>
      <w:proofErr w:type="gramStart"/>
      <w:r w:rsidRPr="003F1610">
        <w:rPr>
          <w:rFonts w:ascii="Arial" w:eastAsia="Times New Roman" w:hAnsi="Arial" w:cs="Arial"/>
          <w:color w:val="000000"/>
        </w:rPr>
        <w:t>и</w:t>
      </w:r>
      <w:proofErr w:type="gramEnd"/>
      <w:r w:rsidRPr="003F1610">
        <w:rPr>
          <w:rFonts w:ascii="Arial" w:eastAsia="Times New Roman" w:hAnsi="Arial" w:cs="Arial"/>
          <w:color w:val="000000"/>
        </w:rPr>
        <w:t xml:space="preserve"> дня;</w:t>
      </w:r>
    </w:p>
    <w:p w:rsidR="003F1610" w:rsidRPr="003F1610" w:rsidRDefault="003F1610" w:rsidP="003F1610">
      <w:pPr>
        <w:shd w:val="clear" w:color="auto" w:fill="FFFFFF"/>
        <w:spacing w:after="0" w:line="240" w:lineRule="auto"/>
        <w:ind w:left="540" w:hanging="360"/>
        <w:jc w:val="both"/>
        <w:rPr>
          <w:rFonts w:ascii="Arial" w:eastAsia="Times New Roman" w:hAnsi="Arial" w:cs="Arial"/>
          <w:color w:val="000000"/>
        </w:rPr>
      </w:pPr>
      <w:r w:rsidRPr="003F1610">
        <w:rPr>
          <w:rFonts w:ascii="Arial" w:eastAsia="Times New Roman" w:hAnsi="Arial" w:cs="Arial"/>
          <w:color w:val="000000"/>
        </w:rPr>
        <w:t>- еженедельно делает заключение о результатах адаптации и рекомендует о переходе (или не переходе) на следующую ступень адаптации;</w:t>
      </w:r>
    </w:p>
    <w:p w:rsidR="003F1610" w:rsidRPr="003F1610" w:rsidRDefault="003F1610" w:rsidP="003F1610">
      <w:pPr>
        <w:shd w:val="clear" w:color="auto" w:fill="FFFFFF"/>
        <w:spacing w:after="0" w:line="240" w:lineRule="auto"/>
        <w:ind w:left="540" w:hanging="360"/>
        <w:jc w:val="both"/>
        <w:rPr>
          <w:rFonts w:ascii="Verdana" w:eastAsia="Times New Roman" w:hAnsi="Verdana" w:cs="Times New Roman"/>
          <w:color w:val="000000"/>
        </w:rPr>
      </w:pPr>
      <w:r w:rsidRPr="003F1610">
        <w:rPr>
          <w:rFonts w:ascii="Verdana" w:eastAsia="Times New Roman" w:hAnsi="Verdana" w:cs="Times New Roman"/>
          <w:color w:val="000000"/>
        </w:rPr>
        <w:t>- по истечении 1 месяца делает заключение о результатах адаптации;</w:t>
      </w:r>
    </w:p>
    <w:p w:rsidR="003F1610" w:rsidRPr="003F1610" w:rsidRDefault="003F1610" w:rsidP="003F1610">
      <w:pPr>
        <w:shd w:val="clear" w:color="auto" w:fill="FFFFFF"/>
        <w:spacing w:after="0" w:line="240" w:lineRule="auto"/>
        <w:ind w:left="540" w:hanging="360"/>
        <w:jc w:val="both"/>
        <w:rPr>
          <w:rFonts w:ascii="Arial" w:eastAsia="Times New Roman" w:hAnsi="Arial" w:cs="Arial"/>
          <w:color w:val="000000"/>
        </w:rPr>
      </w:pPr>
      <w:r w:rsidRPr="003F1610">
        <w:rPr>
          <w:rFonts w:ascii="Arial" w:eastAsia="Times New Roman" w:hAnsi="Arial" w:cs="Arial"/>
          <w:color w:val="000000"/>
        </w:rPr>
        <w:t>- в начале и по окончании адаптационного периода взвешивает ребенка.</w:t>
      </w:r>
    </w:p>
    <w:p w:rsidR="00D7716B" w:rsidRDefault="00D7716B" w:rsidP="003F1610">
      <w:pPr>
        <w:shd w:val="clear" w:color="auto" w:fill="FFFFFF"/>
        <w:spacing w:after="0" w:line="240" w:lineRule="auto"/>
        <w:ind w:left="540" w:hanging="360"/>
        <w:jc w:val="both"/>
        <w:rPr>
          <w:rFonts w:ascii="Verdana" w:eastAsia="Times New Roman" w:hAnsi="Verdana" w:cs="Times New Roman"/>
          <w:color w:val="000000"/>
        </w:rPr>
      </w:pPr>
    </w:p>
    <w:p w:rsidR="003F1610" w:rsidRPr="003F1610" w:rsidRDefault="00D7716B" w:rsidP="003F1610">
      <w:pPr>
        <w:shd w:val="clear" w:color="auto" w:fill="FFFFFF"/>
        <w:spacing w:after="0" w:line="240" w:lineRule="auto"/>
        <w:ind w:left="540" w:hanging="360"/>
        <w:jc w:val="both"/>
        <w:rPr>
          <w:rFonts w:ascii="Verdana" w:eastAsia="Times New Roman" w:hAnsi="Verdana" w:cs="Times New Roman"/>
          <w:color w:val="000000"/>
        </w:rPr>
      </w:pPr>
      <w:r>
        <w:rPr>
          <w:rFonts w:ascii="Verdana" w:eastAsia="Times New Roman" w:hAnsi="Verdana" w:cs="Times New Roman"/>
          <w:color w:val="000000"/>
        </w:rPr>
        <w:t>3</w:t>
      </w:r>
      <w:r w:rsidR="003F1610" w:rsidRPr="003F1610">
        <w:rPr>
          <w:rFonts w:ascii="Verdana" w:eastAsia="Times New Roman" w:hAnsi="Verdana" w:cs="Times New Roman"/>
          <w:color w:val="000000"/>
        </w:rPr>
        <w:t>.    </w:t>
      </w:r>
      <w:r w:rsidR="003F1610" w:rsidRPr="003F1610">
        <w:rPr>
          <w:rFonts w:ascii="Verdana" w:eastAsia="Times New Roman" w:hAnsi="Verdana" w:cs="Times New Roman"/>
          <w:color w:val="0000FF"/>
        </w:rPr>
        <w:t>Старший воспитатель:</w:t>
      </w:r>
    </w:p>
    <w:p w:rsidR="003F1610" w:rsidRPr="003F1610" w:rsidRDefault="003F1610" w:rsidP="003F1610">
      <w:pPr>
        <w:shd w:val="clear" w:color="auto" w:fill="FFFFFF"/>
        <w:spacing w:after="0" w:line="240" w:lineRule="auto"/>
        <w:ind w:left="540" w:hanging="360"/>
        <w:jc w:val="both"/>
        <w:rPr>
          <w:rFonts w:ascii="Verdana" w:eastAsia="Times New Roman" w:hAnsi="Verdana" w:cs="Times New Roman"/>
          <w:color w:val="000000"/>
        </w:rPr>
      </w:pPr>
      <w:r w:rsidRPr="003F1610">
        <w:rPr>
          <w:rFonts w:ascii="Verdana" w:eastAsia="Times New Roman" w:hAnsi="Verdana" w:cs="Times New Roman"/>
          <w:color w:val="000000"/>
        </w:rPr>
        <w:t>-·наблюдает за деятельностью педагогов и регулирует взаимодействие работников группы.</w:t>
      </w:r>
    </w:p>
    <w:p w:rsidR="00D7716B" w:rsidRDefault="003F1610" w:rsidP="00D7716B">
      <w:pPr>
        <w:shd w:val="clear" w:color="auto" w:fill="FFFFFF"/>
        <w:spacing w:after="0" w:line="240" w:lineRule="auto"/>
        <w:ind w:firstLine="300"/>
        <w:jc w:val="both"/>
        <w:rPr>
          <w:rFonts w:ascii="Arial" w:eastAsia="Times New Roman" w:hAnsi="Arial" w:cs="Arial"/>
          <w:b/>
          <w:bCs/>
          <w:i/>
          <w:iCs/>
          <w:color w:val="FF0000"/>
        </w:rPr>
      </w:pPr>
      <w:r w:rsidRPr="003F1610">
        <w:rPr>
          <w:rFonts w:ascii="Arial" w:eastAsia="Times New Roman" w:hAnsi="Arial" w:cs="Arial"/>
          <w:color w:val="000000"/>
        </w:rPr>
        <w:t> </w:t>
      </w:r>
    </w:p>
    <w:p w:rsidR="003F1610" w:rsidRPr="003F1610" w:rsidRDefault="003F1610" w:rsidP="00D7716B">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По результатам адаптации проводится </w:t>
      </w:r>
      <w:r w:rsidRPr="003F1610">
        <w:rPr>
          <w:rFonts w:ascii="Arial" w:eastAsia="Times New Roman" w:hAnsi="Arial" w:cs="Arial"/>
          <w:b/>
          <w:bCs/>
          <w:color w:val="000000"/>
        </w:rPr>
        <w:t>медико-педагогическое совещание</w:t>
      </w:r>
      <w:r w:rsidRPr="003F1610">
        <w:rPr>
          <w:rFonts w:ascii="Arial" w:eastAsia="Times New Roman" w:hAnsi="Arial" w:cs="Arial"/>
          <w:color w:val="000000"/>
        </w:rPr>
        <w:t xml:space="preserve">, на котором воспитатели и старшая медсестра </w:t>
      </w:r>
      <w:proofErr w:type="gramStart"/>
      <w:r w:rsidRPr="003F1610">
        <w:rPr>
          <w:rFonts w:ascii="Arial" w:eastAsia="Times New Roman" w:hAnsi="Arial" w:cs="Arial"/>
          <w:color w:val="000000"/>
        </w:rPr>
        <w:t>отчитываются о</w:t>
      </w:r>
      <w:proofErr w:type="gramEnd"/>
      <w:r w:rsidRPr="003F1610">
        <w:rPr>
          <w:rFonts w:ascii="Arial" w:eastAsia="Times New Roman" w:hAnsi="Arial" w:cs="Arial"/>
          <w:color w:val="000000"/>
        </w:rPr>
        <w:t xml:space="preserve"> проделанной работе и проводят анализ адаптации в сравнении с прогнозом и прошлым годом.</w:t>
      </w:r>
    </w:p>
    <w:p w:rsidR="003F1610" w:rsidRPr="003F1610" w:rsidRDefault="003F1610" w:rsidP="003F1610">
      <w:pPr>
        <w:shd w:val="clear" w:color="auto" w:fill="FFFFFF"/>
        <w:spacing w:after="0" w:line="240" w:lineRule="auto"/>
        <w:ind w:firstLine="708"/>
        <w:jc w:val="both"/>
        <w:rPr>
          <w:rFonts w:ascii="Arial" w:eastAsia="Times New Roman" w:hAnsi="Arial" w:cs="Arial"/>
          <w:color w:val="000000"/>
        </w:rPr>
      </w:pPr>
      <w:r w:rsidRPr="003F1610">
        <w:rPr>
          <w:rFonts w:ascii="Arial" w:eastAsia="Times New Roman" w:hAnsi="Arial" w:cs="Arial"/>
          <w:color w:val="000000"/>
        </w:rPr>
        <w:t> </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FF0000"/>
        </w:rPr>
        <w:t>Памятка для родителей:</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jc w:val="both"/>
        <w:rPr>
          <w:rFonts w:ascii="Verdana" w:eastAsia="Times New Roman" w:hAnsi="Verdana" w:cs="Times New Roman"/>
          <w:color w:val="000000"/>
        </w:rPr>
      </w:pPr>
      <w:r w:rsidRPr="003F1610">
        <w:rPr>
          <w:rFonts w:ascii="Verdana" w:eastAsia="Times New Roman" w:hAnsi="Verdana" w:cs="Times New Roman"/>
          <w:b/>
          <w:bCs/>
          <w:color w:val="0000FF"/>
        </w:rPr>
        <w:lastRenderedPageBreak/>
        <w:t>Для того чтобы ребёнок быстро и безболезненно адаптировался к условиям детского сада, необходимо его готовить к поступлению.</w:t>
      </w:r>
    </w:p>
    <w:p w:rsidR="003F1610" w:rsidRPr="003F1610" w:rsidRDefault="003F1610" w:rsidP="003F1610">
      <w:pPr>
        <w:shd w:val="clear" w:color="auto" w:fill="FFFFFF"/>
        <w:spacing w:after="0" w:line="240" w:lineRule="auto"/>
        <w:rPr>
          <w:rFonts w:ascii="Verdana" w:eastAsia="Times New Roman" w:hAnsi="Verdana" w:cs="Times New Roman"/>
          <w:color w:val="000000"/>
        </w:rPr>
      </w:pP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color w:val="FF0000"/>
        </w:rPr>
        <w:t>Требования к внешнему виду и одежде детей:</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0000FF"/>
        </w:rPr>
        <w:t>Что свидетельствует об ухоженности ребёнка:</w:t>
      </w:r>
      <w:r w:rsidRPr="003F1610">
        <w:rPr>
          <w:rFonts w:ascii="Verdana" w:eastAsia="Times New Roman" w:hAnsi="Verdana" w:cs="Times New Roman"/>
          <w:noProof/>
          <w:color w:val="000000"/>
        </w:rPr>
        <w:drawing>
          <wp:inline distT="0" distB="0" distL="0" distR="0">
            <wp:extent cx="3048000" cy="2286000"/>
            <wp:effectExtent l="19050" t="0" r="0" b="0"/>
            <wp:docPr id="5" name="Рисунок 5" descr="http://www.detsad72.ru/images/consult/img_0bfcb5825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tsad72.ru/images/consult/img_0bfcb5825aab.JPG"/>
                    <pic:cNvPicPr>
                      <a:picLocks noChangeAspect="1" noChangeArrowheads="1"/>
                    </pic:cNvPicPr>
                  </pic:nvPicPr>
                  <pic:blipFill>
                    <a:blip r:embed="rId7"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Опрятный вид, застёгнутая на все пуговицы одежда и обувь</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Умытое лицо</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Чистые нос, руки, подстриженные ногти</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Подстриженные, тщательно расчёсанные волосы</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Отсутствие налёта на зубах</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Чистое нижнее бельё</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xml:space="preserve">·       Опрятные половые органы, </w:t>
      </w:r>
      <w:proofErr w:type="gramStart"/>
      <w:r w:rsidRPr="003F1610">
        <w:rPr>
          <w:rFonts w:ascii="Verdana" w:eastAsia="Times New Roman" w:hAnsi="Verdana" w:cs="Times New Roman"/>
          <w:color w:val="000000"/>
        </w:rPr>
        <w:t>чистый</w:t>
      </w:r>
      <w:proofErr w:type="gramEnd"/>
      <w:r w:rsidRPr="003F1610">
        <w:rPr>
          <w:rFonts w:ascii="Verdana" w:eastAsia="Times New Roman" w:hAnsi="Verdana" w:cs="Times New Roman"/>
          <w:color w:val="000000"/>
        </w:rPr>
        <w:t xml:space="preserve"> анус</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Наличие достаточного количества носовых платков</w:t>
      </w:r>
    </w:p>
    <w:p w:rsidR="003F1610" w:rsidRPr="003F1610" w:rsidRDefault="003F1610" w:rsidP="003F1610">
      <w:pPr>
        <w:shd w:val="clear" w:color="auto" w:fill="FFFFFF"/>
        <w:spacing w:after="0" w:line="240" w:lineRule="auto"/>
        <w:jc w:val="center"/>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FF0000"/>
        </w:rPr>
        <w:t>Для создания комфортных условий пребывания ребёнка в детском саду необходимо:</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Не менее трёх комплектов сменного белья</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Два пакета для хранения чистого и использованного белья</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Промаркировать бельё, одежду и прочие вещи</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Обувь должна быть лёгкой, тёплой, точно соответствовать ноге ребёнка, легко сниматься и надеваться</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Носовой платок для помещения и прогулки (с удобными карманами на одежде для его хранения)</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Чтобы избежать случаев травматизма, родителям необходимо проверить содержимое карманов в одежде ребёнка на наличие опасных предметов, а также мелкие предметы (бусинки, пуговицы, мелкая мозаика), таблетки.</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b/>
          <w:bCs/>
          <w:color w:val="FF0000"/>
        </w:rPr>
        <w:t>В соответствии с условиями родительского договора родители обязаны:</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Посещать общие и групповые родительские собрания</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Участвовать в педагогической и хозяйственной жизни детского сада</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Отрабатывать субботники в строго отведённые сроки</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Внимательно относиться к поручениям воспитателей и администрации детского сада</w:t>
      </w:r>
    </w:p>
    <w:p w:rsidR="003F1610" w:rsidRPr="003F1610" w:rsidRDefault="003F1610" w:rsidP="003F1610">
      <w:pPr>
        <w:shd w:val="clear" w:color="auto" w:fill="FFFFFF"/>
        <w:spacing w:after="0" w:line="240" w:lineRule="auto"/>
        <w:rPr>
          <w:rFonts w:ascii="Verdana" w:eastAsia="Times New Roman" w:hAnsi="Verdana" w:cs="Times New Roman"/>
          <w:color w:val="000000"/>
        </w:rPr>
      </w:pP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0000FF"/>
        </w:rPr>
        <w:t>Особенности взаимодействия мамы и ребенка на каждом этапе становления психологической автономности</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w:t>
      </w:r>
      <w:r w:rsidRPr="003F1610">
        <w:rPr>
          <w:rFonts w:ascii="Arial" w:eastAsia="Times New Roman" w:hAnsi="Arial" w:cs="Arial"/>
          <w:color w:val="FF0000"/>
        </w:rPr>
        <w:t> </w:t>
      </w:r>
      <w:r w:rsidRPr="003F1610">
        <w:rPr>
          <w:rFonts w:ascii="Arial" w:eastAsia="Times New Roman" w:hAnsi="Arial" w:cs="Arial"/>
          <w:b/>
          <w:bCs/>
          <w:i/>
          <w:iCs/>
          <w:color w:val="FF0000"/>
        </w:rPr>
        <w:t>Мы играем только вместе</w:t>
      </w:r>
      <w:r w:rsidRPr="003F1610">
        <w:rPr>
          <w:rFonts w:ascii="Arial" w:eastAsia="Times New Roman" w:hAnsi="Arial" w:cs="Arial"/>
          <w:b/>
          <w:bCs/>
          <w:i/>
          <w:iCs/>
          <w:color w:val="000000"/>
        </w:rPr>
        <w:t>.</w:t>
      </w:r>
      <w:r w:rsidRPr="003F1610">
        <w:rPr>
          <w:rFonts w:ascii="Arial" w:eastAsia="Times New Roman" w:hAnsi="Arial" w:cs="Arial"/>
          <w:color w:val="000000"/>
        </w:rPr>
        <w:t xml:space="preserve"> В первое время, когда ребенок еще настороженно относится к новой для него обстановке, мама является его «проводником и защитником». Она побуждает его включаться во все виды деятельности и сама активно играет во все игры. На данном этапе мама и ребенок – одно целое. Они играют или рисуют в четыре руки, танцуют или бегают в паре. В свободной деятельности именно мама сопровождает </w:t>
      </w:r>
      <w:r w:rsidRPr="003F1610">
        <w:rPr>
          <w:rFonts w:ascii="Arial" w:eastAsia="Times New Roman" w:hAnsi="Arial" w:cs="Arial"/>
          <w:color w:val="000000"/>
        </w:rPr>
        <w:lastRenderedPageBreak/>
        <w:t>ребенка, следуя его интересам, она знакомит его с играми и игрушками, представленными в группе.</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На данном этапе  мама пытается понять возникающие потребности ребенка, сопровождает его в туалет, одевает и раздевает, дает попить и т.д.</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w:t>
      </w:r>
      <w:r w:rsidRPr="003F1610">
        <w:rPr>
          <w:rFonts w:ascii="Arial" w:eastAsia="Times New Roman" w:hAnsi="Arial" w:cs="Arial"/>
          <w:b/>
          <w:bCs/>
          <w:i/>
          <w:iCs/>
          <w:color w:val="FF0000"/>
        </w:rPr>
        <w:t>Я играю сам, но ты будь рядом.</w:t>
      </w:r>
      <w:r w:rsidRPr="003F1610">
        <w:rPr>
          <w:rFonts w:ascii="Arial" w:eastAsia="Times New Roman" w:hAnsi="Arial" w:cs="Arial"/>
          <w:b/>
          <w:bCs/>
          <w:i/>
          <w:iCs/>
          <w:color w:val="000000"/>
        </w:rPr>
        <w:t> </w:t>
      </w:r>
      <w:r w:rsidRPr="003F1610">
        <w:rPr>
          <w:rFonts w:ascii="Arial" w:eastAsia="Times New Roman" w:hAnsi="Arial" w:cs="Arial"/>
          <w:color w:val="000000"/>
        </w:rPr>
        <w:t>Постепенно малыш начинает осознавать, что новая окружающая обстановка не несет для него никакой опасности. Игры и игрушки вызывают у него острый интерес. Любознательность и активность побуждают его ненадолго отрываться от мамы для игры. При этом малыш иногда недалеко уходит от мамы, постоянно возвращается к ней, ищет ее взглядом, подходит за эмоциональной «подпиткой». Мама все еще является защитой и поддержкой ребенка. Такие эпизоды – лишь первые пробы малыша своей независимости. Здесь важно научить маму, отпуская ребенка, одновременно следить за его безопасностью, своевременно откликаться на его призывы.</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Сначала проявления самостоятельности очень недолговременны, но постепенно малыш все дальше отходит от мамы, добровольно принимает участие в играх с педагогом, другими детьми и чужими мамами.</w:t>
      </w:r>
    </w:p>
    <w:p w:rsidR="003F1610" w:rsidRPr="003F1610" w:rsidRDefault="003F1610" w:rsidP="003F1610">
      <w:pPr>
        <w:shd w:val="clear" w:color="auto" w:fill="FFFFFF"/>
        <w:spacing w:after="0" w:line="240" w:lineRule="auto"/>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color w:val="FF0000"/>
        </w:rPr>
        <w:t> </w:t>
      </w:r>
      <w:r w:rsidRPr="003F1610">
        <w:rPr>
          <w:rFonts w:ascii="Verdana" w:eastAsia="Times New Roman" w:hAnsi="Verdana" w:cs="Times New Roman"/>
          <w:b/>
          <w:bCs/>
          <w:i/>
          <w:iCs/>
          <w:color w:val="FF0000"/>
        </w:rPr>
        <w:t>Иди, я немножко поиграю один.</w:t>
      </w:r>
      <w:r w:rsidRPr="003F1610">
        <w:rPr>
          <w:rFonts w:ascii="Verdana" w:eastAsia="Times New Roman" w:hAnsi="Verdana" w:cs="Times New Roman"/>
          <w:b/>
          <w:bCs/>
          <w:i/>
          <w:iCs/>
          <w:color w:val="000000"/>
        </w:rPr>
        <w:t> </w:t>
      </w:r>
      <w:r w:rsidRPr="003F1610">
        <w:rPr>
          <w:rFonts w:ascii="Verdana" w:eastAsia="Times New Roman" w:hAnsi="Verdana" w:cs="Times New Roman"/>
          <w:color w:val="000000"/>
        </w:rPr>
        <w:t>Рано или поздно настает момент, когда малыш сам начинает проявлять стремление к самостоятельности в играх. Он просит маму остаться на стульчике в стороне, хорошо взаимодействует с педагогом, ориентируется в обстановке в группе. У него появились любимые игрушки и уголки, он запомнил и выполняет простейшие правила.</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Когда наступает такой момент, маме можно предложить подождать ребенка в приемной. Главным моментом в этой ситуации является то, что мама предупреждает ребенка о том, что она ненадолго отлучится. И действительно ненадолго отлучается, если ребенок согласен на это.</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Важно обратить внимание на возвращение мамы. При этом следует обратить внимание ребенка, что мама не обманула его, она действительно отлучилась только на некоторое время и вернулась к нему. Постепенно время отсутствия можно увеличивать.</w:t>
      </w:r>
    </w:p>
    <w:p w:rsidR="003F1610" w:rsidRPr="003F1610" w:rsidRDefault="003F1610" w:rsidP="003F1610">
      <w:pPr>
        <w:shd w:val="clear" w:color="auto" w:fill="FFFFFF"/>
        <w:spacing w:after="0" w:line="240" w:lineRule="auto"/>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color w:val="FF0000"/>
        </w:rPr>
        <w:t> </w:t>
      </w:r>
      <w:r w:rsidRPr="003F1610">
        <w:rPr>
          <w:rFonts w:ascii="Verdana" w:eastAsia="Times New Roman" w:hAnsi="Verdana" w:cs="Times New Roman"/>
          <w:b/>
          <w:bCs/>
          <w:i/>
          <w:iCs/>
          <w:color w:val="FF0000"/>
        </w:rPr>
        <w:t>Мне хорошо здесь, я готов отпустить тебя.</w:t>
      </w:r>
      <w:r w:rsidRPr="003F1610">
        <w:rPr>
          <w:rFonts w:ascii="Verdana" w:eastAsia="Times New Roman" w:hAnsi="Verdana" w:cs="Times New Roman"/>
          <w:b/>
          <w:bCs/>
          <w:i/>
          <w:iCs/>
          <w:color w:val="000000"/>
        </w:rPr>
        <w:t> </w:t>
      </w:r>
      <w:r w:rsidRPr="003F1610">
        <w:rPr>
          <w:rFonts w:ascii="Verdana" w:eastAsia="Times New Roman" w:hAnsi="Verdana" w:cs="Times New Roman"/>
          <w:color w:val="000000"/>
        </w:rPr>
        <w:t>На этом этапе, собираясь в детский сад, ребенок уже знает, что он будет находиться в группе один и заранее на это согласен. Малыш легко ориентируется в группе, активно вступает во взаимодействие с педагогом, при необходимости обращается за помощью к нему или к маме другого ребенка.</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Именно этот этап является завершающим в процессе становления психологической автономности ребенка. Для ее укрепления необходимо достаточно продолжительное время. Здесь важна стабильность в работе группы. Она заключается в том, что с детьми всегда встречается знакомый педагог, последовательность видов деятельности остается неизменной. Если в работе группы происходят какие-то события (праздник, смена воспитателя и др.), ребенка к этому необходимо подготовить. Малышу нужно объяснить, что произошло, и даже побыть с ним некоторое время, пока он не почувствует себя хорошо.</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color w:val="FF0000"/>
        </w:rPr>
        <w:t>Еще несколько обязательных условий</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color w:val="000000"/>
        </w:rPr>
        <w:t> </w:t>
      </w:r>
    </w:p>
    <w:p w:rsidR="003F1610" w:rsidRPr="003F1610" w:rsidRDefault="003F1610" w:rsidP="003F1610">
      <w:pPr>
        <w:shd w:val="clear" w:color="auto" w:fill="FFFFFF"/>
        <w:spacing w:after="0" w:line="240" w:lineRule="auto"/>
        <w:jc w:val="both"/>
        <w:rPr>
          <w:rFonts w:ascii="Verdana" w:eastAsia="Times New Roman" w:hAnsi="Verdana" w:cs="Times New Roman"/>
          <w:color w:val="000000"/>
        </w:rPr>
      </w:pPr>
      <w:r w:rsidRPr="003F1610">
        <w:rPr>
          <w:rFonts w:ascii="Verdana" w:eastAsia="Times New Roman" w:hAnsi="Verdana" w:cs="Times New Roman"/>
          <w:color w:val="000000"/>
        </w:rPr>
        <w:t>         Для того чтобы сформировать психологическую автономность, важно, чтобы ребенок был расположен к педагогу, чтобы время пребывания в детском саду было структурировано, предсказуемо, содержательно насыщено, чтобы в группе было много интересных игр и игрушек. Все это диктует необходимость специального подбора занятий, разработки структуры времени пребывания ребенка в группе.</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color w:val="000000"/>
        </w:rPr>
        <w:t> </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0000FF"/>
        </w:rPr>
        <w:t>Правила введения ребенка в дошкольное образовательное учреждение</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1. Ступенчатая адаптация ребенка:</w:t>
      </w:r>
    </w:p>
    <w:p w:rsidR="003F1610" w:rsidRPr="003F1610" w:rsidRDefault="003F1610" w:rsidP="003F161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3F1610">
        <w:rPr>
          <w:rFonts w:ascii="Verdana" w:eastAsia="Times New Roman" w:hAnsi="Verdana" w:cs="Times New Roman"/>
          <w:color w:val="000000"/>
        </w:rPr>
        <w:t>в течение 1-й недели – на 2 часа;</w:t>
      </w:r>
    </w:p>
    <w:p w:rsidR="003F1610" w:rsidRPr="003F1610" w:rsidRDefault="003F1610" w:rsidP="003F161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3F1610">
        <w:rPr>
          <w:rFonts w:ascii="Verdana" w:eastAsia="Times New Roman" w:hAnsi="Verdana" w:cs="Times New Roman"/>
          <w:color w:val="000000"/>
        </w:rPr>
        <w:lastRenderedPageBreak/>
        <w:t>в течение 3-4 недели – на 3-4 часа;</w:t>
      </w:r>
    </w:p>
    <w:p w:rsidR="003F1610" w:rsidRPr="003F1610" w:rsidRDefault="003F1610" w:rsidP="003F161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3F1610">
        <w:rPr>
          <w:rFonts w:ascii="Verdana" w:eastAsia="Times New Roman" w:hAnsi="Verdana" w:cs="Times New Roman"/>
          <w:color w:val="000000"/>
        </w:rPr>
        <w:t>и так далее.</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2. Полная адаптация – 10-12 недель.</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3. При ярко выраженных отрицательных эмоциональных состояниях ребенка целесообразно воздержаться от посещения д/с 2-3 дня.</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4. В период адаптации обязательно сохраняются все привычки ребенка (включая вредные привычки).</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 xml:space="preserve">5. Большое пространство групповой комнаты негативно влияет на самочувствие ребенка. Желательно первые дни в работе с вновь </w:t>
      </w:r>
      <w:proofErr w:type="gramStart"/>
      <w:r w:rsidRPr="003F1610">
        <w:rPr>
          <w:rFonts w:ascii="Verdana" w:eastAsia="Times New Roman" w:hAnsi="Verdana" w:cs="Times New Roman"/>
          <w:color w:val="000000"/>
        </w:rPr>
        <w:t>прибывшими</w:t>
      </w:r>
      <w:proofErr w:type="gramEnd"/>
      <w:r w:rsidRPr="003F1610">
        <w:rPr>
          <w:rFonts w:ascii="Verdana" w:eastAsia="Times New Roman" w:hAnsi="Verdana" w:cs="Times New Roman"/>
          <w:color w:val="000000"/>
        </w:rPr>
        <w:t xml:space="preserve"> использовать уголки ширмочки и находиться рядом с ребенком.</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6. Важно оказывать положительную эмоциональную поддержку ребенку в период его пребывания в детском саду (от порога д/</w:t>
      </w:r>
      <w:proofErr w:type="gramStart"/>
      <w:r w:rsidRPr="003F1610">
        <w:rPr>
          <w:rFonts w:ascii="Verdana" w:eastAsia="Times New Roman" w:hAnsi="Verdana" w:cs="Times New Roman"/>
          <w:color w:val="000000"/>
        </w:rPr>
        <w:t>с</w:t>
      </w:r>
      <w:proofErr w:type="gramEnd"/>
      <w:r w:rsidRPr="003F1610">
        <w:rPr>
          <w:rFonts w:ascii="Verdana" w:eastAsia="Times New Roman" w:hAnsi="Verdana" w:cs="Times New Roman"/>
          <w:color w:val="000000"/>
        </w:rPr>
        <w:t xml:space="preserve"> до порога).</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7. Нового ребенка настораживает большое количество сверстников. Рекомендуется в первые дни позволять ребенку играть одному, в стороне, поближе к воспитателю.</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8. Воспрещается в период адаптации делать прививки, инъекции, стричь волосы и ногти ребенку.</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9. Повышенное наблюдение за состоянием носоглотки ребенка.</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10 Постоянное общение с ребенком. Озвучивание всех действий производимых с ребенком. Молчание пугает.</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11. Все режимные процессы проводить спокойно, без суеты, без неприятных для ребенка ощущений.</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12. Воздерживаться от состояния длительного ожидания чего-то (например: долгое сидение за столом в ожидании обеда).</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13. Активное привлечение к режимному процессу. Все что ребенок умеет делать – он делает сам.</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14. Требования, предъявляемые к ребенку должны быть посильными и выполнимыми (в противном случае - непослушание).</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15. Единство и постоянство требований со стороны всех лиц. (Большое количество запретов влияет на нервную систему ребенка)</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 </w:t>
      </w:r>
    </w:p>
    <w:p w:rsidR="003F1610" w:rsidRPr="003F1610" w:rsidRDefault="003F1610" w:rsidP="003F1610">
      <w:pPr>
        <w:shd w:val="clear" w:color="auto" w:fill="FFFFFF"/>
        <w:spacing w:before="100" w:beforeAutospacing="1" w:after="100" w:afterAutospacing="1" w:line="240" w:lineRule="auto"/>
        <w:ind w:firstLine="900"/>
        <w:jc w:val="center"/>
        <w:outlineLvl w:val="1"/>
        <w:rPr>
          <w:rFonts w:ascii="Arial" w:eastAsia="Times New Roman" w:hAnsi="Arial" w:cs="Arial"/>
          <w:b/>
          <w:bCs/>
          <w:color w:val="000000"/>
        </w:rPr>
      </w:pPr>
      <w:r w:rsidRPr="003F1610">
        <w:rPr>
          <w:rFonts w:ascii="Verdana" w:eastAsia="Times New Roman" w:hAnsi="Verdana" w:cs="Times New Roman"/>
          <w:b/>
          <w:bCs/>
          <w:i/>
          <w:iCs/>
          <w:color w:val="0000FF"/>
        </w:rPr>
        <w:t xml:space="preserve">Игрушки для детей </w:t>
      </w:r>
      <w:r w:rsidR="00D7716B">
        <w:rPr>
          <w:rFonts w:ascii="Verdana" w:eastAsia="Times New Roman" w:hAnsi="Verdana" w:cs="Times New Roman"/>
          <w:b/>
          <w:bCs/>
          <w:i/>
          <w:iCs/>
          <w:color w:val="0000FF"/>
        </w:rPr>
        <w:t xml:space="preserve">младшего  возраста </w:t>
      </w:r>
      <w:proofErr w:type="gramStart"/>
      <w:r w:rsidR="00D7716B">
        <w:rPr>
          <w:rFonts w:ascii="Verdana" w:eastAsia="Times New Roman" w:hAnsi="Verdana" w:cs="Times New Roman"/>
          <w:b/>
          <w:bCs/>
          <w:i/>
          <w:iCs/>
          <w:color w:val="0000FF"/>
        </w:rPr>
        <w:t>(</w:t>
      </w:r>
      <w:r w:rsidRPr="003F1610">
        <w:rPr>
          <w:rFonts w:ascii="Verdana" w:eastAsia="Times New Roman" w:hAnsi="Verdana" w:cs="Times New Roman"/>
          <w:b/>
          <w:bCs/>
          <w:i/>
          <w:iCs/>
          <w:color w:val="0000FF"/>
        </w:rPr>
        <w:t xml:space="preserve"> </w:t>
      </w:r>
      <w:proofErr w:type="gramEnd"/>
      <w:r w:rsidRPr="003F1610">
        <w:rPr>
          <w:rFonts w:ascii="Verdana" w:eastAsia="Times New Roman" w:hAnsi="Verdana" w:cs="Times New Roman"/>
          <w:b/>
          <w:bCs/>
          <w:i/>
          <w:iCs/>
          <w:color w:val="0000FF"/>
        </w:rPr>
        <w:t xml:space="preserve">3 </w:t>
      </w:r>
      <w:r w:rsidR="00D7716B">
        <w:rPr>
          <w:rFonts w:ascii="Verdana" w:eastAsia="Times New Roman" w:hAnsi="Verdana" w:cs="Times New Roman"/>
          <w:b/>
          <w:bCs/>
          <w:i/>
          <w:iCs/>
          <w:color w:val="0000FF"/>
        </w:rPr>
        <w:t>года</w:t>
      </w:r>
      <w:r w:rsidRPr="003F1610">
        <w:rPr>
          <w:rFonts w:ascii="Verdana" w:eastAsia="Times New Roman" w:hAnsi="Verdana" w:cs="Times New Roman"/>
          <w:b/>
          <w:bCs/>
          <w:i/>
          <w:iCs/>
          <w:color w:val="0000FF"/>
        </w:rPr>
        <w:t>)</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 </w:t>
      </w:r>
    </w:p>
    <w:p w:rsidR="003F1610" w:rsidRPr="003F1610" w:rsidRDefault="003F1610" w:rsidP="003F1610">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t>В</w:t>
      </w:r>
      <w:r w:rsidRPr="003F1610">
        <w:rPr>
          <w:rFonts w:ascii="Arial" w:eastAsia="Times New Roman" w:hAnsi="Arial" w:cs="Arial"/>
          <w:color w:val="0000FF"/>
        </w:rPr>
        <w:t> </w:t>
      </w:r>
      <w:r w:rsidRPr="003F1610">
        <w:rPr>
          <w:rFonts w:ascii="Arial" w:eastAsia="Times New Roman" w:hAnsi="Arial" w:cs="Arial"/>
          <w:color w:val="000000"/>
        </w:rPr>
        <w:t>конце первого года ребёнок приобретет стремление к самостоятельности и независимости. На втором году жизни взрослый становится для ребёнка не только источником внимания и доброжелательности, не только "поставщиком" самих предметов, но и</w:t>
      </w:r>
      <w:r w:rsidRPr="003F1610">
        <w:rPr>
          <w:rFonts w:ascii="Arial" w:eastAsia="Times New Roman" w:hAnsi="Arial" w:cs="Arial"/>
          <w:b/>
          <w:bCs/>
          <w:color w:val="000000"/>
        </w:rPr>
        <w:t> </w:t>
      </w:r>
      <w:r w:rsidRPr="003F1610">
        <w:rPr>
          <w:rFonts w:ascii="Arial" w:eastAsia="Times New Roman" w:hAnsi="Arial" w:cs="Arial"/>
          <w:b/>
          <w:bCs/>
          <w:color w:val="0000FF"/>
        </w:rPr>
        <w:t>образцом человеческих предметных действий</w:t>
      </w:r>
      <w:r w:rsidRPr="003F1610">
        <w:rPr>
          <w:rFonts w:ascii="Arial" w:eastAsia="Times New Roman" w:hAnsi="Arial" w:cs="Arial"/>
          <w:color w:val="0000FF"/>
        </w:rPr>
        <w:t>.</w:t>
      </w:r>
      <w:r w:rsidRPr="003F1610">
        <w:rPr>
          <w:rFonts w:ascii="Arial" w:eastAsia="Times New Roman" w:hAnsi="Arial" w:cs="Arial"/>
          <w:color w:val="000000"/>
        </w:rPr>
        <w:t xml:space="preserve"> Общение </w:t>
      </w:r>
      <w:proofErr w:type="gramStart"/>
      <w:r w:rsidRPr="003F1610">
        <w:rPr>
          <w:rFonts w:ascii="Arial" w:eastAsia="Times New Roman" w:hAnsi="Arial" w:cs="Arial"/>
          <w:color w:val="000000"/>
        </w:rPr>
        <w:t>со</w:t>
      </w:r>
      <w:proofErr w:type="gramEnd"/>
      <w:r w:rsidRPr="003F1610">
        <w:rPr>
          <w:rFonts w:ascii="Arial" w:eastAsia="Times New Roman" w:hAnsi="Arial" w:cs="Arial"/>
          <w:color w:val="000000"/>
        </w:rPr>
        <w:t xml:space="preserve"> взрослым уже не сводится к прямой помощи или к демонстрации предметов. Теперь необходимо соучастие взрослого, выполнение одного и того же дела. В ходе такого сотрудничества ребёнок одновременно получает и внимание взрослого, и его участие в действиях ребёнка, и, главное - новые способы действия с предметами. Взрослый теперь не только даёт ребёнку в руки предметы, но вместе с предметом передаёт </w:t>
      </w:r>
      <w:r w:rsidRPr="003F1610">
        <w:rPr>
          <w:rFonts w:ascii="Arial" w:eastAsia="Times New Roman" w:hAnsi="Arial" w:cs="Arial"/>
          <w:b/>
          <w:bCs/>
          <w:color w:val="0000FF"/>
        </w:rPr>
        <w:t>способ действия</w:t>
      </w:r>
      <w:r w:rsidRPr="003F1610">
        <w:rPr>
          <w:rFonts w:ascii="Arial" w:eastAsia="Times New Roman" w:hAnsi="Arial" w:cs="Arial"/>
          <w:color w:val="0000FF"/>
        </w:rPr>
        <w:t> </w:t>
      </w:r>
      <w:r w:rsidRPr="003F1610">
        <w:rPr>
          <w:rFonts w:ascii="Arial" w:eastAsia="Times New Roman" w:hAnsi="Arial" w:cs="Arial"/>
          <w:color w:val="000000"/>
        </w:rPr>
        <w:t xml:space="preserve">с ним. Общение </w:t>
      </w:r>
      <w:proofErr w:type="gramStart"/>
      <w:r w:rsidRPr="003F1610">
        <w:rPr>
          <w:rFonts w:ascii="Arial" w:eastAsia="Times New Roman" w:hAnsi="Arial" w:cs="Arial"/>
          <w:color w:val="000000"/>
        </w:rPr>
        <w:t>со</w:t>
      </w:r>
      <w:proofErr w:type="gramEnd"/>
      <w:r w:rsidRPr="003F1610">
        <w:rPr>
          <w:rFonts w:ascii="Arial" w:eastAsia="Times New Roman" w:hAnsi="Arial" w:cs="Arial"/>
          <w:color w:val="000000"/>
        </w:rPr>
        <w:t xml:space="preserve"> взрослым протекает как бы на фоне практического взаимодействия с предметами.</w:t>
      </w:r>
    </w:p>
    <w:p w:rsidR="003F1610" w:rsidRPr="003F1610" w:rsidRDefault="003F1610" w:rsidP="003F1610">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t>Возникает новый тип ведущей деятельности ребёнка. Это уже не просто неспецифические манипуляции с вещами, а </w:t>
      </w:r>
      <w:r w:rsidRPr="003F1610">
        <w:rPr>
          <w:rFonts w:ascii="Arial" w:eastAsia="Times New Roman" w:hAnsi="Arial" w:cs="Arial"/>
          <w:b/>
          <w:bCs/>
          <w:color w:val="0000FF"/>
        </w:rPr>
        <w:t>предметная</w:t>
      </w:r>
      <w:r w:rsidRPr="003F1610">
        <w:rPr>
          <w:rFonts w:ascii="Arial" w:eastAsia="Times New Roman" w:hAnsi="Arial" w:cs="Arial"/>
          <w:color w:val="000000"/>
        </w:rPr>
        <w:t> деятельность, связанная с овладением культурными способами действий с предметами. Предметная деятельность является ведущей потому, что она обеспечивает развитие всех остальных сторон жизни ребёнка: внимания, памяти речи, наглядно-действенного и наглядно-образного мышления. Все эти важнейшие способности в данном возрасте лучше всего развиваются именно в процессе практических предметных действий.</w:t>
      </w:r>
    </w:p>
    <w:p w:rsidR="003F1610" w:rsidRPr="003F1610" w:rsidRDefault="003F1610" w:rsidP="003F1610">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lastRenderedPageBreak/>
        <w:t>Кроме того, действуя с предметами, ребёнок чувствует свою самостоятельность, независимость, уверенность в своих силах, что очень важно для развития его личности.</w:t>
      </w:r>
    </w:p>
    <w:p w:rsidR="003F1610" w:rsidRPr="003F1610" w:rsidRDefault="003F1610" w:rsidP="003F1610">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t>Очевидно, что для такой деятельности нужны специальные игрушки.</w:t>
      </w:r>
    </w:p>
    <w:p w:rsidR="003F1610" w:rsidRPr="003F1610" w:rsidRDefault="003F1610" w:rsidP="003F1610">
      <w:pPr>
        <w:shd w:val="clear" w:color="auto" w:fill="FFFFFF"/>
        <w:spacing w:before="100" w:beforeAutospacing="1" w:after="100" w:afterAutospacing="1" w:line="240" w:lineRule="auto"/>
        <w:ind w:firstLine="900"/>
        <w:jc w:val="both"/>
        <w:outlineLvl w:val="2"/>
        <w:rPr>
          <w:rFonts w:ascii="Arial" w:eastAsia="Times New Roman" w:hAnsi="Arial" w:cs="Arial"/>
          <w:b/>
          <w:bCs/>
          <w:color w:val="000000"/>
        </w:rPr>
      </w:pPr>
      <w:r w:rsidRPr="003F1610">
        <w:rPr>
          <w:rFonts w:ascii="Arial" w:eastAsia="Times New Roman" w:hAnsi="Arial" w:cs="Arial"/>
          <w:b/>
          <w:bCs/>
          <w:color w:val="FF00FF"/>
        </w:rPr>
        <w:t>Игрушки, способствующие познавательному развитию ребёнка</w:t>
      </w:r>
    </w:p>
    <w:p w:rsidR="003F1610" w:rsidRPr="003F1610" w:rsidRDefault="003F1610" w:rsidP="003F1610">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t>Предметная деятельность, в которой в раннем возрасте происходит умственное и техническое развитие ребёнка, имеет несколько линий развития, среди которых:</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становление орудийных действий;</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развитие наглядно-действенного мышления;</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развитие познавательной активности;</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формирование целенаправленности действий ребёнка.</w:t>
      </w:r>
    </w:p>
    <w:p w:rsidR="003F1610" w:rsidRPr="003F1610" w:rsidRDefault="003F1610" w:rsidP="003F1610">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t>Каждое из этих направлений предполагает специальные игровые материалы и особые характеристики игрушек.</w:t>
      </w:r>
    </w:p>
    <w:p w:rsidR="003F1610" w:rsidRPr="003F1610" w:rsidRDefault="003F1610" w:rsidP="003F1610">
      <w:pPr>
        <w:shd w:val="clear" w:color="auto" w:fill="FFFFFF"/>
        <w:spacing w:before="150" w:after="150" w:line="240" w:lineRule="auto"/>
        <w:ind w:right="300" w:firstLine="900"/>
        <w:jc w:val="both"/>
        <w:rPr>
          <w:rFonts w:ascii="Verdana" w:eastAsia="Times New Roman" w:hAnsi="Verdana" w:cs="Times New Roman"/>
          <w:color w:val="000000"/>
        </w:rPr>
      </w:pPr>
      <w:r w:rsidRPr="003F1610">
        <w:rPr>
          <w:rFonts w:ascii="Verdana" w:eastAsia="Times New Roman" w:hAnsi="Verdana" w:cs="Times New Roman"/>
          <w:b/>
          <w:bCs/>
          <w:color w:val="FF00FF"/>
        </w:rPr>
        <w:t>Орудийные действия</w:t>
      </w:r>
      <w:r w:rsidRPr="003F1610">
        <w:rPr>
          <w:rFonts w:ascii="Verdana" w:eastAsia="Times New Roman" w:hAnsi="Verdana" w:cs="Times New Roman"/>
          <w:color w:val="FF00FF"/>
        </w:rPr>
        <w:t>.</w:t>
      </w:r>
      <w:r w:rsidRPr="003F1610">
        <w:rPr>
          <w:rFonts w:ascii="Verdana" w:eastAsia="Times New Roman" w:hAnsi="Verdana" w:cs="Times New Roman"/>
          <w:color w:val="000000"/>
        </w:rPr>
        <w:t> Ранний возраст является периодом наиболее интенсивного усвоения способов действий с предметами. К концу этого периода ребёнок в основном умеет пользоваться бытовыми предметами и играть с игрушками. Особую роль в овладении предметным миром имеют орудийные действия. Они отличаются тем, что ребёнок подстраивает свою руку к какому-либо предмету-орудию. Такими предметами являются самые обычные бытовые вещи - ложки, чашки, расчёски, щёточки, карандаши и пр. Все они требуют совершенно определённых действий, которые нелегко даются малышу. Для овладения орудийными действиями, помимо реальных бытовых предметов, нужны игрушки, предполагающие культурные способы действий. Это главным образом уменьшенные аналоги реальных объектов:</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совочки, лопаточки;</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метелочки, грабельки;</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сачки для "вылавливания" игрушек из ванны;</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удочки с магнитом для "ловли рыбок";</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игрушечный телефон, часы, сумочка и пр.;</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кукольная утварь, посуда, одежда, расчёски и пр.</w:t>
      </w:r>
    </w:p>
    <w:p w:rsidR="003F1610" w:rsidRPr="003F1610" w:rsidRDefault="003F1610" w:rsidP="003F1610">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t>Копая совочками или лопатками, пользуясь игрушечными щёточками или расчёсками, малыш не только тренирует свою руку, но и овладевает культурными способами использования предметов.</w:t>
      </w:r>
    </w:p>
    <w:p w:rsidR="003F1610" w:rsidRPr="003F1610" w:rsidRDefault="003F1610" w:rsidP="003F1610">
      <w:pPr>
        <w:shd w:val="clear" w:color="auto" w:fill="FFFFFF"/>
        <w:spacing w:before="150" w:after="150" w:line="240" w:lineRule="auto"/>
        <w:ind w:right="300" w:firstLine="900"/>
        <w:jc w:val="both"/>
        <w:rPr>
          <w:rFonts w:ascii="Verdana" w:eastAsia="Times New Roman" w:hAnsi="Verdana" w:cs="Times New Roman"/>
          <w:color w:val="000000"/>
        </w:rPr>
      </w:pPr>
      <w:r w:rsidRPr="003F1610">
        <w:rPr>
          <w:rFonts w:ascii="Verdana" w:eastAsia="Times New Roman" w:hAnsi="Verdana" w:cs="Times New Roman"/>
          <w:b/>
          <w:bCs/>
          <w:color w:val="FF00FF"/>
        </w:rPr>
        <w:t>Наглядно-действенное мышление.</w:t>
      </w:r>
      <w:r w:rsidRPr="003F1610">
        <w:rPr>
          <w:rFonts w:ascii="Verdana" w:eastAsia="Times New Roman" w:hAnsi="Verdana" w:cs="Times New Roman"/>
          <w:color w:val="000000"/>
        </w:rPr>
        <w:t xml:space="preserve"> Ребёнок раннего возраста познаёт окружающий мир в основном руками, т.е. наглядно-действенным способом. Для совершенствования наглядно-действенного мышления нужны игрушки, предусматривающие действия с несколькими однородными предметами разного размера или формы. По мере взросления ребёнка их количество должно возрастать. К этому типу относятся традиционные народные и </w:t>
      </w:r>
      <w:proofErr w:type="spellStart"/>
      <w:r w:rsidRPr="003F1610">
        <w:rPr>
          <w:rFonts w:ascii="Verdana" w:eastAsia="Times New Roman" w:hAnsi="Verdana" w:cs="Times New Roman"/>
          <w:color w:val="000000"/>
        </w:rPr>
        <w:t>автодидактические</w:t>
      </w:r>
      <w:proofErr w:type="spellEnd"/>
      <w:r w:rsidRPr="003F1610">
        <w:rPr>
          <w:rFonts w:ascii="Verdana" w:eastAsia="Times New Roman" w:hAnsi="Verdana" w:cs="Times New Roman"/>
          <w:color w:val="000000"/>
        </w:rPr>
        <w:t xml:space="preserve"> игрушки, т.е. сами подсказывающие способ игры. Это:</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color w:val="FF00FF"/>
        </w:rPr>
        <w:t> </w:t>
      </w:r>
      <w:r w:rsidRPr="003F1610">
        <w:rPr>
          <w:rFonts w:ascii="Verdana" w:eastAsia="Times New Roman" w:hAnsi="Verdana" w:cs="Times New Roman"/>
          <w:b/>
          <w:bCs/>
          <w:color w:val="FF00FF"/>
        </w:rPr>
        <w:t>пирамидки</w:t>
      </w:r>
      <w:r w:rsidRPr="003F1610">
        <w:rPr>
          <w:rFonts w:ascii="Verdana" w:eastAsia="Times New Roman" w:hAnsi="Verdana" w:cs="Times New Roman"/>
          <w:color w:val="FF00FF"/>
        </w:rPr>
        <w:t>,</w:t>
      </w:r>
      <w:r w:rsidRPr="003F1610">
        <w:rPr>
          <w:rFonts w:ascii="Verdana" w:eastAsia="Times New Roman" w:hAnsi="Verdana" w:cs="Times New Roman"/>
          <w:color w:val="000000"/>
        </w:rPr>
        <w:t> разнообразные по цвету, форме и материалу;</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FF00FF"/>
        </w:rPr>
        <w:t>вкладыши</w:t>
      </w:r>
      <w:r w:rsidRPr="003F1610">
        <w:rPr>
          <w:rFonts w:ascii="Verdana" w:eastAsia="Times New Roman" w:hAnsi="Verdana" w:cs="Times New Roman"/>
          <w:color w:val="000000"/>
        </w:rPr>
        <w:t> разной формы и размера для вкладывания и накладывания;</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color w:val="FF00FF"/>
        </w:rPr>
        <w:t> </w:t>
      </w:r>
      <w:r w:rsidRPr="003F1610">
        <w:rPr>
          <w:rFonts w:ascii="Verdana" w:eastAsia="Times New Roman" w:hAnsi="Verdana" w:cs="Times New Roman"/>
          <w:b/>
          <w:bCs/>
          <w:color w:val="FF00FF"/>
        </w:rPr>
        <w:t>матрёшки</w:t>
      </w:r>
      <w:r w:rsidRPr="003F1610">
        <w:rPr>
          <w:rFonts w:ascii="Verdana" w:eastAsia="Times New Roman" w:hAnsi="Verdana" w:cs="Times New Roman"/>
          <w:color w:val="000000"/>
        </w:rPr>
        <w:t> 3-4-местные;</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FF00FF"/>
        </w:rPr>
        <w:t>"коробки форм"</w:t>
      </w:r>
      <w:r w:rsidRPr="003F1610">
        <w:rPr>
          <w:rFonts w:ascii="Verdana" w:eastAsia="Times New Roman" w:hAnsi="Verdana" w:cs="Times New Roman"/>
          <w:color w:val="000000"/>
        </w:rPr>
        <w:t>, т.е. игровые пособия для вкладывания в ячейки геометрических форм и предметных изображений;</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lastRenderedPageBreak/>
        <w:t xml:space="preserve">·              столики с отверстиями, колышки, цветочки для </w:t>
      </w:r>
      <w:proofErr w:type="spellStart"/>
      <w:r w:rsidRPr="003F1610">
        <w:rPr>
          <w:rFonts w:ascii="Verdana" w:eastAsia="Times New Roman" w:hAnsi="Verdana" w:cs="Times New Roman"/>
          <w:color w:val="000000"/>
        </w:rPr>
        <w:t>втыкания</w:t>
      </w:r>
      <w:proofErr w:type="spellEnd"/>
      <w:r w:rsidRPr="003F1610">
        <w:rPr>
          <w:rFonts w:ascii="Verdana" w:eastAsia="Times New Roman" w:hAnsi="Verdana" w:cs="Times New Roman"/>
          <w:color w:val="000000"/>
        </w:rPr>
        <w:t>;</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крупные </w:t>
      </w:r>
      <w:proofErr w:type="spellStart"/>
      <w:r w:rsidRPr="003F1610">
        <w:rPr>
          <w:rFonts w:ascii="Verdana" w:eastAsia="Times New Roman" w:hAnsi="Verdana" w:cs="Times New Roman"/>
          <w:b/>
          <w:bCs/>
          <w:color w:val="FF00FF"/>
        </w:rPr>
        <w:t>пазлы</w:t>
      </w:r>
      <w:proofErr w:type="spellEnd"/>
      <w:r w:rsidRPr="003F1610">
        <w:rPr>
          <w:rFonts w:ascii="Verdana" w:eastAsia="Times New Roman" w:hAnsi="Verdana" w:cs="Times New Roman"/>
          <w:b/>
          <w:bCs/>
          <w:color w:val="FF00FF"/>
        </w:rPr>
        <w:t xml:space="preserve"> и мозаики</w:t>
      </w:r>
      <w:r w:rsidRPr="003F1610">
        <w:rPr>
          <w:rFonts w:ascii="Verdana" w:eastAsia="Times New Roman" w:hAnsi="Verdana" w:cs="Times New Roman"/>
          <w:color w:val="FF00FF"/>
        </w:rPr>
        <w:t>;</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FF00FF"/>
        </w:rPr>
        <w:t>кубики крупные</w:t>
      </w:r>
      <w:r w:rsidRPr="003F1610">
        <w:rPr>
          <w:rFonts w:ascii="Verdana" w:eastAsia="Times New Roman" w:hAnsi="Verdana" w:cs="Times New Roman"/>
          <w:color w:val="000000"/>
        </w:rPr>
        <w:t> пластмассовые и деревянные;</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FF00FF"/>
        </w:rPr>
        <w:t>шнурок и бусины</w:t>
      </w:r>
      <w:r w:rsidRPr="003F1610">
        <w:rPr>
          <w:rFonts w:ascii="Verdana" w:eastAsia="Times New Roman" w:hAnsi="Verdana" w:cs="Times New Roman"/>
          <w:color w:val="000000"/>
        </w:rPr>
        <w:t> для нанизывания;</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FF00FF"/>
        </w:rPr>
        <w:t>народные игрушки с подвижными частями</w:t>
      </w:r>
      <w:r w:rsidRPr="003F1610">
        <w:rPr>
          <w:rFonts w:ascii="Verdana" w:eastAsia="Times New Roman" w:hAnsi="Verdana" w:cs="Times New Roman"/>
          <w:color w:val="FF00FF"/>
        </w:rPr>
        <w:t>;</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color w:val="FF00FF"/>
        </w:rPr>
        <w:t> </w:t>
      </w:r>
      <w:r w:rsidRPr="003F1610">
        <w:rPr>
          <w:rFonts w:ascii="Verdana" w:eastAsia="Times New Roman" w:hAnsi="Verdana" w:cs="Times New Roman"/>
          <w:b/>
          <w:bCs/>
          <w:color w:val="FF00FF"/>
        </w:rPr>
        <w:t>желобок и шарик для скатывания</w:t>
      </w:r>
      <w:r w:rsidRPr="003F1610">
        <w:rPr>
          <w:rFonts w:ascii="Verdana" w:eastAsia="Times New Roman" w:hAnsi="Verdana" w:cs="Times New Roman"/>
          <w:color w:val="FF00FF"/>
        </w:rPr>
        <w:t>.</w:t>
      </w:r>
    </w:p>
    <w:p w:rsidR="003F1610" w:rsidRPr="003F1610" w:rsidRDefault="003F1610" w:rsidP="003F1610">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t xml:space="preserve">Действуя с этими (и подобными) игрушками, малыш учится соотносить отдельные детали игрушек по их форме, величине, положению в пространстве. Таким образом, формируется его </w:t>
      </w:r>
      <w:proofErr w:type="gramStart"/>
      <w:r w:rsidRPr="003F1610">
        <w:rPr>
          <w:rFonts w:ascii="Arial" w:eastAsia="Times New Roman" w:hAnsi="Arial" w:cs="Arial"/>
          <w:color w:val="000000"/>
        </w:rPr>
        <w:t>восприятие</w:t>
      </w:r>
      <w:proofErr w:type="gramEnd"/>
      <w:r w:rsidRPr="003F1610">
        <w:rPr>
          <w:rFonts w:ascii="Arial" w:eastAsia="Times New Roman" w:hAnsi="Arial" w:cs="Arial"/>
          <w:color w:val="000000"/>
        </w:rPr>
        <w:t xml:space="preserve"> и складываются представления о свойствах предметов.</w:t>
      </w:r>
    </w:p>
    <w:p w:rsidR="003F1610" w:rsidRPr="003F1610" w:rsidRDefault="003F1610" w:rsidP="003F1610">
      <w:pPr>
        <w:shd w:val="clear" w:color="auto" w:fill="FFFFFF"/>
        <w:spacing w:before="150" w:after="150" w:line="240" w:lineRule="auto"/>
        <w:ind w:right="300" w:firstLine="900"/>
        <w:jc w:val="both"/>
        <w:rPr>
          <w:rFonts w:ascii="Verdana" w:eastAsia="Times New Roman" w:hAnsi="Verdana" w:cs="Times New Roman"/>
          <w:color w:val="000000"/>
        </w:rPr>
      </w:pPr>
      <w:r w:rsidRPr="003F1610">
        <w:rPr>
          <w:rFonts w:ascii="Verdana" w:eastAsia="Times New Roman" w:hAnsi="Verdana" w:cs="Times New Roman"/>
          <w:b/>
          <w:bCs/>
          <w:color w:val="008080"/>
        </w:rPr>
        <w:t>Познавательная активность</w:t>
      </w:r>
      <w:r w:rsidRPr="003F1610">
        <w:rPr>
          <w:rFonts w:ascii="Verdana" w:eastAsia="Times New Roman" w:hAnsi="Verdana" w:cs="Times New Roman"/>
          <w:color w:val="008080"/>
        </w:rPr>
        <w:t>.</w:t>
      </w:r>
      <w:r w:rsidRPr="003F1610">
        <w:rPr>
          <w:rFonts w:ascii="Verdana" w:eastAsia="Times New Roman" w:hAnsi="Verdana" w:cs="Times New Roman"/>
          <w:color w:val="000000"/>
        </w:rPr>
        <w:t xml:space="preserve"> Познавательная активность в раннем возрасте осуществляется и развивается главным образом в такой специфической деятельности, как детское экспериментирование. Для осуществления этой деятельности нужны игрушки и пособия, предполагающие поиск и самостоятельное открытие новых способов </w:t>
      </w:r>
      <w:proofErr w:type="gramStart"/>
      <w:r w:rsidRPr="003F1610">
        <w:rPr>
          <w:rFonts w:ascii="Verdana" w:eastAsia="Times New Roman" w:hAnsi="Verdana" w:cs="Times New Roman"/>
          <w:color w:val="000000"/>
        </w:rPr>
        <w:t>действия</w:t>
      </w:r>
      <w:proofErr w:type="gramEnd"/>
      <w:r w:rsidRPr="003F1610">
        <w:rPr>
          <w:rFonts w:ascii="Verdana" w:eastAsia="Times New Roman" w:hAnsi="Verdana" w:cs="Times New Roman"/>
          <w:color w:val="000000"/>
        </w:rPr>
        <w:t xml:space="preserve"> и сюрпризный момент. Это могут быть:</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коробочки с секретом;</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детские музыкальные центры;</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механические игрушки;</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клавишные игрушки;</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игрушки с сюрпризом, требующие установления связи между своим движением и появлением чего-то нового;</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материалы для игр с водой и песком: брызгалки, формочки, совочки и пр.</w:t>
      </w:r>
    </w:p>
    <w:p w:rsidR="003F1610" w:rsidRPr="003F1610" w:rsidRDefault="003F1610" w:rsidP="003F1610">
      <w:pPr>
        <w:shd w:val="clear" w:color="auto" w:fill="FFFFFF"/>
        <w:spacing w:before="150" w:after="150" w:line="240" w:lineRule="auto"/>
        <w:ind w:right="300" w:firstLine="900"/>
        <w:jc w:val="both"/>
        <w:rPr>
          <w:rFonts w:ascii="Verdana" w:eastAsia="Times New Roman" w:hAnsi="Verdana" w:cs="Times New Roman"/>
          <w:color w:val="000000"/>
        </w:rPr>
      </w:pPr>
      <w:r w:rsidRPr="003F1610">
        <w:rPr>
          <w:rFonts w:ascii="Verdana" w:eastAsia="Times New Roman" w:hAnsi="Verdana" w:cs="Times New Roman"/>
          <w:b/>
          <w:bCs/>
          <w:color w:val="008080"/>
        </w:rPr>
        <w:t>Целеустремлённость и настойчивость</w:t>
      </w:r>
      <w:r w:rsidRPr="003F1610">
        <w:rPr>
          <w:rFonts w:ascii="Verdana" w:eastAsia="Times New Roman" w:hAnsi="Verdana" w:cs="Times New Roman"/>
          <w:color w:val="008080"/>
        </w:rPr>
        <w:t>.</w:t>
      </w:r>
      <w:r w:rsidRPr="003F1610">
        <w:rPr>
          <w:rFonts w:ascii="Verdana" w:eastAsia="Times New Roman" w:hAnsi="Verdana" w:cs="Times New Roman"/>
          <w:color w:val="000000"/>
        </w:rPr>
        <w:t> Формирование целеустремлённости и настойчивости ребёнка третьего года жизни осуществляется в простых продуктивных действиях, предполагающих представление о конечном результате. Ориентация на результат (цель) способствует становлению целенаправленности. Для осуществления подобных действий подходят следующие игрушки:</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008080"/>
        </w:rPr>
        <w:t>фигурные пирамидки</w:t>
      </w:r>
      <w:r w:rsidRPr="003F1610">
        <w:rPr>
          <w:rFonts w:ascii="Verdana" w:eastAsia="Times New Roman" w:hAnsi="Verdana" w:cs="Times New Roman"/>
          <w:color w:val="008080"/>
        </w:rPr>
        <w:t>,</w:t>
      </w:r>
      <w:r w:rsidRPr="003F1610">
        <w:rPr>
          <w:rFonts w:ascii="Verdana" w:eastAsia="Times New Roman" w:hAnsi="Verdana" w:cs="Times New Roman"/>
          <w:color w:val="000000"/>
        </w:rPr>
        <w:t> предполагающие создание какого-либо объекта - собачки, ёлочки, снеговика и пр.;</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пособия, предполагающие </w:t>
      </w:r>
      <w:r w:rsidRPr="003F1610">
        <w:rPr>
          <w:rFonts w:ascii="Verdana" w:eastAsia="Times New Roman" w:hAnsi="Verdana" w:cs="Times New Roman"/>
          <w:b/>
          <w:bCs/>
          <w:color w:val="000000"/>
        </w:rPr>
        <w:t>с</w:t>
      </w:r>
      <w:r w:rsidRPr="003F1610">
        <w:rPr>
          <w:rFonts w:ascii="Verdana" w:eastAsia="Times New Roman" w:hAnsi="Verdana" w:cs="Times New Roman"/>
          <w:b/>
          <w:bCs/>
          <w:color w:val="008080"/>
        </w:rPr>
        <w:t>оставление изображения из нескольких частей</w:t>
      </w:r>
      <w:r w:rsidRPr="003F1610">
        <w:rPr>
          <w:rFonts w:ascii="Verdana" w:eastAsia="Times New Roman" w:hAnsi="Verdana" w:cs="Times New Roman"/>
          <w:color w:val="000000"/>
        </w:rPr>
        <w:t> (кубики, разрезные картинки и др.);</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008080"/>
        </w:rPr>
        <w:t>составные игрушки</w:t>
      </w:r>
      <w:r w:rsidRPr="003F1610">
        <w:rPr>
          <w:rFonts w:ascii="Verdana" w:eastAsia="Times New Roman" w:hAnsi="Verdana" w:cs="Times New Roman"/>
          <w:color w:val="000000"/>
        </w:rPr>
        <w:t> - машинки, домики и пр.;</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008080"/>
        </w:rPr>
        <w:t>строительные наборы</w:t>
      </w:r>
      <w:r w:rsidRPr="003F1610">
        <w:rPr>
          <w:rFonts w:ascii="Verdana" w:eastAsia="Times New Roman" w:hAnsi="Verdana" w:cs="Times New Roman"/>
          <w:color w:val="008080"/>
        </w:rPr>
        <w:t>,</w:t>
      </w:r>
      <w:r w:rsidRPr="003F1610">
        <w:rPr>
          <w:rFonts w:ascii="Verdana" w:eastAsia="Times New Roman" w:hAnsi="Verdana" w:cs="Times New Roman"/>
          <w:color w:val="000000"/>
        </w:rPr>
        <w:t> предполагающие действия по зрительному образцу;</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008080"/>
        </w:rPr>
        <w:t>бусы для нанизывания</w:t>
      </w:r>
      <w:r w:rsidRPr="003F1610">
        <w:rPr>
          <w:rFonts w:ascii="Verdana" w:eastAsia="Times New Roman" w:hAnsi="Verdana" w:cs="Times New Roman"/>
          <w:color w:val="008080"/>
        </w:rPr>
        <w:t>;</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w:t>
      </w:r>
      <w:r w:rsidRPr="003F1610">
        <w:rPr>
          <w:rFonts w:ascii="Verdana" w:eastAsia="Times New Roman" w:hAnsi="Verdana" w:cs="Times New Roman"/>
          <w:b/>
          <w:bCs/>
          <w:color w:val="008080"/>
        </w:rPr>
        <w:t>шнуровки и застёжки</w:t>
      </w:r>
      <w:r w:rsidRPr="003F1610">
        <w:rPr>
          <w:rFonts w:ascii="Verdana" w:eastAsia="Times New Roman" w:hAnsi="Verdana" w:cs="Times New Roman"/>
          <w:color w:val="000000"/>
        </w:rPr>
        <w:t>.</w:t>
      </w:r>
    </w:p>
    <w:p w:rsidR="003F1610" w:rsidRPr="003F1610" w:rsidRDefault="003F1610" w:rsidP="003F1610">
      <w:pPr>
        <w:shd w:val="clear" w:color="auto" w:fill="FFFFFF"/>
        <w:spacing w:before="100" w:beforeAutospacing="1" w:after="100" w:afterAutospacing="1" w:line="240" w:lineRule="auto"/>
        <w:ind w:firstLine="900"/>
        <w:jc w:val="both"/>
        <w:outlineLvl w:val="2"/>
        <w:rPr>
          <w:rFonts w:ascii="Arial" w:eastAsia="Times New Roman" w:hAnsi="Arial" w:cs="Arial"/>
          <w:b/>
          <w:bCs/>
          <w:color w:val="000000"/>
        </w:rPr>
      </w:pPr>
      <w:r w:rsidRPr="003F1610">
        <w:rPr>
          <w:rFonts w:ascii="Arial" w:eastAsia="Times New Roman" w:hAnsi="Arial" w:cs="Arial"/>
          <w:b/>
          <w:bCs/>
          <w:color w:val="993366"/>
        </w:rPr>
        <w:t>Игрушки, способствующие социально-личностному развитию</w:t>
      </w:r>
    </w:p>
    <w:p w:rsidR="00D7716B" w:rsidRPr="00D7716B" w:rsidRDefault="003F1610" w:rsidP="00D7716B">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t>Данное направление в раннем возрасте представлено главным образом развитием речи как основного средства общения и процессуальной (предметной) игры, подготавливающей появление ролевой.</w:t>
      </w:r>
    </w:p>
    <w:p w:rsidR="003F1610" w:rsidRPr="003F1610" w:rsidRDefault="003F1610" w:rsidP="00D7716B">
      <w:pPr>
        <w:shd w:val="clear" w:color="auto" w:fill="FFFFFF"/>
        <w:spacing w:before="150" w:after="150" w:line="240" w:lineRule="auto"/>
        <w:ind w:right="300"/>
        <w:jc w:val="both"/>
        <w:rPr>
          <w:rFonts w:ascii="Verdana" w:eastAsia="Times New Roman" w:hAnsi="Verdana" w:cs="Times New Roman"/>
          <w:color w:val="000000"/>
        </w:rPr>
      </w:pPr>
      <w:r w:rsidRPr="003F1610">
        <w:rPr>
          <w:rFonts w:ascii="Verdana" w:eastAsia="Times New Roman" w:hAnsi="Verdana" w:cs="Times New Roman"/>
          <w:color w:val="000000"/>
        </w:rPr>
        <w:t xml:space="preserve"> Очевидно, что развитие речи ребёнка осуществляется в живом общении </w:t>
      </w:r>
      <w:proofErr w:type="gramStart"/>
      <w:r w:rsidRPr="003F1610">
        <w:rPr>
          <w:rFonts w:ascii="Verdana" w:eastAsia="Times New Roman" w:hAnsi="Verdana" w:cs="Times New Roman"/>
          <w:color w:val="000000"/>
        </w:rPr>
        <w:t>со</w:t>
      </w:r>
      <w:proofErr w:type="gramEnd"/>
      <w:r w:rsidRPr="003F1610">
        <w:rPr>
          <w:rFonts w:ascii="Verdana" w:eastAsia="Times New Roman" w:hAnsi="Verdana" w:cs="Times New Roman"/>
          <w:color w:val="000000"/>
        </w:rPr>
        <w:t xml:space="preserve"> взрослым. Такое общение предполагает общее понимание и обозначение каких-либо объектов и событий. Соответственно, игровые пособия, способствующие речевому развитию, должны давать материалы для узнавания, понимания и называния каких-либо предметов, действий или сюжетов. Это могут быть:</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lastRenderedPageBreak/>
        <w:t>·              картинки с изображением животных и людей;</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сюжетные картинки с изображением действий;</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наборы картинок с различным пространственным положением одних и тех же персонажей; </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элементарные виды детского домино и лото;</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последовательности картинок, изображающие сюжеты детских сказок;</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наборы фигур (деревянные или картонные), изображающие персонажей известных сказок;</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звукозапись (медленная и отчётливая) детских народных сказок;</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диафильмы;</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игрушечный телефон.</w:t>
      </w:r>
    </w:p>
    <w:p w:rsidR="003F1610" w:rsidRPr="003F1610" w:rsidRDefault="003F1610" w:rsidP="003F1610">
      <w:pPr>
        <w:shd w:val="clear" w:color="auto" w:fill="FFFFFF"/>
        <w:spacing w:before="150" w:after="150" w:line="240" w:lineRule="auto"/>
        <w:ind w:right="300" w:firstLine="900"/>
        <w:jc w:val="both"/>
        <w:rPr>
          <w:rFonts w:ascii="Verdana" w:eastAsia="Times New Roman" w:hAnsi="Verdana" w:cs="Times New Roman"/>
          <w:color w:val="000000"/>
        </w:rPr>
      </w:pPr>
      <w:r w:rsidRPr="003F1610">
        <w:rPr>
          <w:rFonts w:ascii="Verdana" w:eastAsia="Times New Roman" w:hAnsi="Verdana" w:cs="Times New Roman"/>
          <w:b/>
          <w:bCs/>
          <w:color w:val="3366FF"/>
        </w:rPr>
        <w:t>Предметная (процессуальная) игра</w:t>
      </w:r>
      <w:r w:rsidRPr="003F1610">
        <w:rPr>
          <w:rFonts w:ascii="Verdana" w:eastAsia="Times New Roman" w:hAnsi="Verdana" w:cs="Times New Roman"/>
          <w:color w:val="3366FF"/>
        </w:rPr>
        <w:t>.</w:t>
      </w:r>
      <w:r w:rsidRPr="003F1610">
        <w:rPr>
          <w:rFonts w:ascii="Verdana" w:eastAsia="Times New Roman" w:hAnsi="Verdana" w:cs="Times New Roman"/>
          <w:color w:val="000000"/>
        </w:rPr>
        <w:t xml:space="preserve"> Игра ребёнка раннего возраста осуществляется с реалистическими игрушками, моделирующими знакомые ребёнку предметы. </w:t>
      </w:r>
      <w:proofErr w:type="gramStart"/>
      <w:r w:rsidRPr="003F1610">
        <w:rPr>
          <w:rFonts w:ascii="Verdana" w:eastAsia="Times New Roman" w:hAnsi="Verdana" w:cs="Times New Roman"/>
          <w:color w:val="000000"/>
        </w:rPr>
        <w:t>Это</w:t>
      </w:r>
      <w:proofErr w:type="gramEnd"/>
      <w:r w:rsidRPr="003F1610">
        <w:rPr>
          <w:rFonts w:ascii="Verdana" w:eastAsia="Times New Roman" w:hAnsi="Verdana" w:cs="Times New Roman"/>
          <w:color w:val="000000"/>
        </w:rPr>
        <w:t xml:space="preserve"> прежде всего</w:t>
      </w:r>
      <w:r w:rsidRPr="003F1610">
        <w:rPr>
          <w:rFonts w:ascii="Verdana" w:eastAsia="Times New Roman" w:hAnsi="Verdana" w:cs="Times New Roman"/>
          <w:b/>
          <w:bCs/>
          <w:color w:val="000000"/>
        </w:rPr>
        <w:t> </w:t>
      </w:r>
      <w:r w:rsidRPr="003F1610">
        <w:rPr>
          <w:rFonts w:ascii="Verdana" w:eastAsia="Times New Roman" w:hAnsi="Verdana" w:cs="Times New Roman"/>
          <w:b/>
          <w:bCs/>
          <w:i/>
          <w:iCs/>
          <w:color w:val="CC0000"/>
          <w:u w:val="single"/>
        </w:rPr>
        <w:t>куклы</w:t>
      </w:r>
      <w:r w:rsidRPr="003F1610">
        <w:rPr>
          <w:rFonts w:ascii="Verdana" w:eastAsia="Times New Roman" w:hAnsi="Verdana" w:cs="Times New Roman"/>
          <w:color w:val="000000"/>
        </w:rPr>
        <w:t>, среди которых могут быть:</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тряпичные - гибкие (высота 30-40 см);</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пластиковые - гибкие;</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кукла-голыш с набором одежды;</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кукла в одежде;</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маленькие "пупсики" в разных позах.</w:t>
      </w:r>
    </w:p>
    <w:p w:rsidR="00D7716B" w:rsidRDefault="003F1610" w:rsidP="003F1610">
      <w:pPr>
        <w:shd w:val="clear" w:color="auto" w:fill="FFFFFF"/>
        <w:spacing w:before="150" w:after="150" w:line="240" w:lineRule="auto"/>
        <w:ind w:right="300" w:firstLine="900"/>
        <w:jc w:val="both"/>
        <w:rPr>
          <w:rFonts w:ascii="Arial" w:eastAsia="Times New Roman" w:hAnsi="Arial" w:cs="Arial"/>
          <w:noProof/>
          <w:color w:val="000000"/>
        </w:rPr>
      </w:pPr>
      <w:r w:rsidRPr="003F1610">
        <w:rPr>
          <w:rFonts w:ascii="Arial" w:eastAsia="Times New Roman" w:hAnsi="Arial" w:cs="Arial"/>
          <w:b/>
          <w:bCs/>
          <w:color w:val="CC0000"/>
        </w:rPr>
        <w:t>Для игры в куклы маленькому ребёнку нужна кукольная утварь, соответствующая раз</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набор кукольной посуды (плита, чайник, кастрюльки и пр.);</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мебель и оборудование для кукол (кроватка, ванночка, стульчик);</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"продукты питания" - наборы овощей, фруктов;</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"предметы гигиены" для кукол - расчёски, щётки, мыло и пр.;</w:t>
      </w:r>
    </w:p>
    <w:p w:rsidR="003F1610" w:rsidRPr="003F1610" w:rsidRDefault="003F1610" w:rsidP="003F1610">
      <w:pPr>
        <w:shd w:val="clear" w:color="auto" w:fill="FFFFFF"/>
        <w:spacing w:after="0" w:line="240" w:lineRule="auto"/>
        <w:ind w:firstLine="900"/>
        <w:jc w:val="both"/>
        <w:rPr>
          <w:rFonts w:ascii="Verdana" w:eastAsia="Times New Roman" w:hAnsi="Verdana" w:cs="Times New Roman"/>
          <w:color w:val="000000"/>
        </w:rPr>
      </w:pPr>
      <w:r w:rsidRPr="003F1610">
        <w:rPr>
          <w:rFonts w:ascii="Verdana" w:eastAsia="Times New Roman" w:hAnsi="Verdana" w:cs="Times New Roman"/>
          <w:color w:val="000000"/>
        </w:rPr>
        <w:t>·              игрушечные животные - маленькие и средних размеров с выразительной внешностью.</w:t>
      </w:r>
    </w:p>
    <w:p w:rsidR="003F1610" w:rsidRPr="003F1610" w:rsidRDefault="003F1610" w:rsidP="003F1610">
      <w:pPr>
        <w:shd w:val="clear" w:color="auto" w:fill="FFFFFF"/>
        <w:spacing w:before="150" w:after="150" w:line="240" w:lineRule="auto"/>
        <w:ind w:right="300" w:firstLine="900"/>
        <w:jc w:val="both"/>
        <w:rPr>
          <w:rFonts w:ascii="Arial" w:eastAsia="Times New Roman" w:hAnsi="Arial" w:cs="Arial"/>
          <w:color w:val="000000"/>
        </w:rPr>
      </w:pPr>
      <w:r w:rsidRPr="003F1610">
        <w:rPr>
          <w:rFonts w:ascii="Arial" w:eastAsia="Times New Roman" w:hAnsi="Arial" w:cs="Arial"/>
          <w:color w:val="000000"/>
        </w:rPr>
        <w:t>Наряду с реалистическими игрушками для детской игры нужны предметы неопределённого назначения, способные стать предметами-заместителями. Например, шарики, колечки или брусочки разных цветов и размеров, кусочки ткани или поролона и пр.</w:t>
      </w:r>
    </w:p>
    <w:p w:rsidR="003F1610" w:rsidRPr="003F1610" w:rsidRDefault="003F1610" w:rsidP="003F1610">
      <w:pPr>
        <w:shd w:val="clear" w:color="auto" w:fill="FFFFFF"/>
        <w:spacing w:before="100" w:beforeAutospacing="1" w:after="100" w:afterAutospacing="1" w:line="240" w:lineRule="auto"/>
        <w:ind w:firstLine="900"/>
        <w:jc w:val="both"/>
        <w:outlineLvl w:val="2"/>
        <w:rPr>
          <w:rFonts w:ascii="Verdana" w:eastAsia="Times New Roman" w:hAnsi="Verdana" w:cs="Times New Roman"/>
          <w:b/>
          <w:bCs/>
          <w:color w:val="000000"/>
        </w:rPr>
      </w:pPr>
      <w:r w:rsidRPr="003F1610">
        <w:rPr>
          <w:rFonts w:ascii="Verdana" w:eastAsia="Times New Roman" w:hAnsi="Verdana" w:cs="Times New Roman"/>
          <w:b/>
          <w:bCs/>
          <w:color w:val="3366FF"/>
        </w:rPr>
        <w:t>Игровые пособия, способствующие физическому развитию:</w:t>
      </w:r>
    </w:p>
    <w:p w:rsidR="003F1610" w:rsidRPr="003F1610" w:rsidRDefault="003F1610" w:rsidP="003F1610">
      <w:pPr>
        <w:numPr>
          <w:ilvl w:val="0"/>
          <w:numId w:val="3"/>
        </w:numPr>
        <w:shd w:val="clear" w:color="auto" w:fill="FFFFFF"/>
        <w:spacing w:after="0" w:line="240" w:lineRule="auto"/>
        <w:ind w:firstLine="300"/>
        <w:rPr>
          <w:rFonts w:ascii="Verdana" w:eastAsia="Times New Roman" w:hAnsi="Verdana" w:cs="Times New Roman"/>
          <w:color w:val="000000"/>
        </w:rPr>
      </w:pPr>
      <w:r w:rsidRPr="003F1610">
        <w:rPr>
          <w:rFonts w:ascii="Verdana" w:eastAsia="Times New Roman" w:hAnsi="Verdana" w:cs="Times New Roman"/>
          <w:color w:val="000000"/>
        </w:rPr>
        <w:t>Мячи (разных размеров).</w:t>
      </w:r>
    </w:p>
    <w:p w:rsidR="003F1610" w:rsidRPr="003F1610" w:rsidRDefault="003F1610" w:rsidP="003F1610">
      <w:pPr>
        <w:numPr>
          <w:ilvl w:val="0"/>
          <w:numId w:val="4"/>
        </w:numPr>
        <w:shd w:val="clear" w:color="auto" w:fill="FFFFFF"/>
        <w:spacing w:after="0" w:line="240" w:lineRule="auto"/>
        <w:ind w:firstLine="300"/>
        <w:rPr>
          <w:rFonts w:ascii="Verdana" w:eastAsia="Times New Roman" w:hAnsi="Verdana" w:cs="Times New Roman"/>
          <w:color w:val="000000"/>
        </w:rPr>
      </w:pPr>
      <w:r w:rsidRPr="003F1610">
        <w:rPr>
          <w:rFonts w:ascii="Verdana" w:eastAsia="Times New Roman" w:hAnsi="Verdana" w:cs="Times New Roman"/>
          <w:color w:val="000000"/>
        </w:rPr>
        <w:t>Обручи.</w:t>
      </w:r>
    </w:p>
    <w:p w:rsidR="003F1610" w:rsidRPr="003F1610" w:rsidRDefault="003F1610" w:rsidP="003F1610">
      <w:pPr>
        <w:numPr>
          <w:ilvl w:val="0"/>
          <w:numId w:val="4"/>
        </w:numPr>
        <w:shd w:val="clear" w:color="auto" w:fill="FFFFFF"/>
        <w:spacing w:after="0" w:line="240" w:lineRule="auto"/>
        <w:ind w:firstLine="300"/>
        <w:rPr>
          <w:rFonts w:ascii="Verdana" w:eastAsia="Times New Roman" w:hAnsi="Verdana" w:cs="Times New Roman"/>
          <w:color w:val="000000"/>
        </w:rPr>
      </w:pPr>
      <w:r w:rsidRPr="003F1610">
        <w:rPr>
          <w:rFonts w:ascii="Verdana" w:eastAsia="Times New Roman" w:hAnsi="Verdana" w:cs="Times New Roman"/>
          <w:color w:val="000000"/>
        </w:rPr>
        <w:t>Спортивное оборудование для малышей (качели, горки, кольца, лесенки, шведская стенка).</w:t>
      </w:r>
    </w:p>
    <w:p w:rsidR="003F1610" w:rsidRPr="003F1610" w:rsidRDefault="003F1610" w:rsidP="003F161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3F1610">
        <w:rPr>
          <w:rFonts w:ascii="Verdana" w:eastAsia="Times New Roman" w:hAnsi="Verdana" w:cs="Times New Roman"/>
          <w:color w:val="000000"/>
        </w:rPr>
        <w:t>Скамеечки для ходьбы.</w:t>
      </w:r>
    </w:p>
    <w:p w:rsidR="003F1610" w:rsidRPr="003F1610" w:rsidRDefault="003F1610" w:rsidP="003F1610">
      <w:pPr>
        <w:numPr>
          <w:ilvl w:val="0"/>
          <w:numId w:val="4"/>
        </w:numPr>
        <w:shd w:val="clear" w:color="auto" w:fill="FFFFFF"/>
        <w:spacing w:after="0" w:line="240" w:lineRule="auto"/>
        <w:ind w:firstLine="300"/>
        <w:rPr>
          <w:rFonts w:ascii="Verdana" w:eastAsia="Times New Roman" w:hAnsi="Verdana" w:cs="Times New Roman"/>
          <w:color w:val="000000"/>
        </w:rPr>
      </w:pPr>
      <w:r w:rsidRPr="003F1610">
        <w:rPr>
          <w:rFonts w:ascii="Verdana" w:eastAsia="Times New Roman" w:hAnsi="Verdana" w:cs="Times New Roman"/>
          <w:color w:val="000000"/>
        </w:rPr>
        <w:t>  Коврики с разной поверхностью.</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Verdana" w:eastAsia="Times New Roman" w:hAnsi="Verdana" w:cs="Arial"/>
          <w:b/>
          <w:bCs/>
          <w:i/>
          <w:iCs/>
          <w:color w:val="0000FF"/>
        </w:rPr>
        <w:t>Ребёнок должен уметь</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D7716B">
      <w:pPr>
        <w:shd w:val="clear" w:color="auto" w:fill="FFFFFF"/>
        <w:spacing w:after="0" w:line="240" w:lineRule="auto"/>
        <w:ind w:firstLine="300"/>
        <w:rPr>
          <w:rFonts w:ascii="Arial" w:eastAsia="Times New Roman" w:hAnsi="Arial" w:cs="Arial"/>
          <w:color w:val="000000"/>
        </w:rPr>
      </w:pPr>
    </w:p>
    <w:p w:rsidR="00D7716B" w:rsidRDefault="00D7716B" w:rsidP="003F1610">
      <w:pPr>
        <w:shd w:val="clear" w:color="auto" w:fill="FFFFFF"/>
        <w:spacing w:after="0" w:line="240" w:lineRule="auto"/>
        <w:ind w:firstLine="300"/>
        <w:jc w:val="center"/>
        <w:rPr>
          <w:rFonts w:ascii="Verdana" w:eastAsia="Times New Roman" w:hAnsi="Verdana" w:cs="Times New Roman"/>
          <w:color w:val="000000"/>
        </w:rPr>
      </w:pPr>
    </w:p>
    <w:p w:rsidR="00D7716B" w:rsidRDefault="00D7716B" w:rsidP="003F1610">
      <w:pPr>
        <w:shd w:val="clear" w:color="auto" w:fill="FFFFFF"/>
        <w:spacing w:after="0" w:line="240" w:lineRule="auto"/>
        <w:ind w:firstLine="300"/>
        <w:jc w:val="center"/>
        <w:rPr>
          <w:rFonts w:ascii="Arial" w:eastAsia="Times New Roman" w:hAnsi="Arial" w:cs="Arial"/>
          <w:b/>
          <w:bCs/>
          <w:color w:val="FF0000"/>
        </w:rPr>
      </w:pPr>
    </w:p>
    <w:p w:rsidR="003F1610" w:rsidRPr="003F1610" w:rsidRDefault="00D7716B" w:rsidP="003F1610">
      <w:pPr>
        <w:shd w:val="clear" w:color="auto" w:fill="FFFFFF"/>
        <w:spacing w:after="0" w:line="240" w:lineRule="auto"/>
        <w:ind w:left="360" w:hanging="360"/>
        <w:rPr>
          <w:rFonts w:ascii="Verdana" w:eastAsia="Times New Roman" w:hAnsi="Verdana" w:cs="Times New Roman"/>
          <w:color w:val="000000"/>
        </w:rPr>
      </w:pPr>
      <w:r>
        <w:rPr>
          <w:rFonts w:ascii="Verdana" w:eastAsia="Times New Roman" w:hAnsi="Verdana" w:cs="Times New Roman"/>
          <w:color w:val="000000"/>
        </w:rPr>
        <w:t>Самостоятель</w:t>
      </w:r>
      <w:r w:rsidR="003F1610" w:rsidRPr="003F1610">
        <w:rPr>
          <w:rFonts w:ascii="Verdana" w:eastAsia="Times New Roman" w:hAnsi="Verdana" w:cs="Times New Roman"/>
          <w:color w:val="000000"/>
        </w:rPr>
        <w:t>но есть любую пищу, в том числе и с хлебом</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Самостоятельно снимать шапку и обувь, частично одеваться</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lastRenderedPageBreak/>
        <w:t>·       Обращать внимание на грязное лицо и руки</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Контролировать физиологические потребности</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Проявлять желание к самостоятельным действиям</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Знать места хранения одежды, игрушек и других вещей</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bookmarkStart w:id="0" w:name="_GoBack"/>
      <w:bookmarkEnd w:id="0"/>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Есть аккуратно, не обливаясь</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При умывании тереть ладони и части лица, вытираться при помощи взрослого</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Пользоваться носовым платком</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Знать места хранения одежды, обуви, игрушек и посуды</w:t>
      </w:r>
    </w:p>
    <w:p w:rsidR="003F1610" w:rsidRPr="003F1610" w:rsidRDefault="003F1610" w:rsidP="003F1610">
      <w:pPr>
        <w:shd w:val="clear" w:color="auto" w:fill="FFFFFF"/>
        <w:spacing w:after="0" w:line="240" w:lineRule="auto"/>
        <w:ind w:left="360" w:hanging="360"/>
        <w:rPr>
          <w:rFonts w:ascii="Verdana" w:eastAsia="Times New Roman" w:hAnsi="Verdana" w:cs="Times New Roman"/>
          <w:color w:val="000000"/>
        </w:rPr>
      </w:pPr>
      <w:r w:rsidRPr="003F1610">
        <w:rPr>
          <w:rFonts w:ascii="Verdana" w:eastAsia="Times New Roman" w:hAnsi="Verdana" w:cs="Times New Roman"/>
          <w:color w:val="000000"/>
        </w:rPr>
        <w:t>·       Самостоятельно одеваться (натягивать носки, шапку, обувь при незначительной помощи взрослого), частично раздеваться.</w:t>
      </w:r>
    </w:p>
    <w:p w:rsidR="003F1610" w:rsidRPr="003F1610" w:rsidRDefault="003F1610" w:rsidP="003F1610">
      <w:pPr>
        <w:shd w:val="clear" w:color="auto" w:fill="FFFFFF"/>
        <w:spacing w:after="0" w:line="240" w:lineRule="auto"/>
        <w:rPr>
          <w:rFonts w:ascii="Verdana" w:eastAsia="Times New Roman" w:hAnsi="Verdana" w:cs="Times New Roman"/>
          <w:color w:val="000000"/>
        </w:rPr>
      </w:pP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Verdana" w:eastAsia="Times New Roman" w:hAnsi="Verdana" w:cs="Arial"/>
          <w:b/>
          <w:bCs/>
          <w:i/>
          <w:iCs/>
          <w:color w:val="0000FF"/>
        </w:rPr>
        <w:t>Основные особенности нормально текущего периода адаптации</w:t>
      </w:r>
    </w:p>
    <w:p w:rsidR="003F1610" w:rsidRPr="003F1610" w:rsidRDefault="003F1610" w:rsidP="003F1610">
      <w:pPr>
        <w:shd w:val="clear" w:color="auto" w:fill="FFFFFF"/>
        <w:spacing w:after="0" w:line="240" w:lineRule="auto"/>
        <w:rPr>
          <w:rFonts w:ascii="Verdana" w:eastAsia="Times New Roman" w:hAnsi="Verdana" w:cs="Times New Roman"/>
          <w:color w:val="000000"/>
        </w:rPr>
      </w:pPr>
      <w:r w:rsidRPr="003F1610">
        <w:rPr>
          <w:rFonts w:ascii="Verdana" w:eastAsia="Times New Roman" w:hAnsi="Verdana" w:cs="Times New Roman"/>
          <w:color w:val="000000"/>
        </w:rPr>
        <w:t> </w:t>
      </w:r>
    </w:p>
    <w:p w:rsidR="003F1610" w:rsidRPr="003F1610" w:rsidRDefault="003F1610" w:rsidP="003F1610">
      <w:pPr>
        <w:shd w:val="clear" w:color="auto" w:fill="FFFFFF"/>
        <w:spacing w:before="178" w:after="0" w:line="240" w:lineRule="auto"/>
        <w:ind w:firstLine="300"/>
        <w:jc w:val="center"/>
        <w:rPr>
          <w:rFonts w:ascii="Arial" w:eastAsia="Times New Roman" w:hAnsi="Arial" w:cs="Arial"/>
          <w:color w:val="000000"/>
        </w:rPr>
      </w:pPr>
      <w:r w:rsidRPr="003F1610">
        <w:rPr>
          <w:rFonts w:ascii="Tahoma" w:eastAsia="Times New Roman" w:hAnsi="Tahoma" w:cs="Tahoma"/>
          <w:b/>
          <w:bCs/>
          <w:i/>
          <w:iCs/>
          <w:color w:val="00CCFF"/>
        </w:rPr>
        <w:t>Нарушения настроения</w:t>
      </w:r>
    </w:p>
    <w:p w:rsidR="003F1610" w:rsidRPr="003F1610" w:rsidRDefault="003F1610" w:rsidP="003F1610">
      <w:pPr>
        <w:shd w:val="clear" w:color="auto" w:fill="FFFFFF"/>
        <w:spacing w:before="48" w:after="0" w:line="240" w:lineRule="auto"/>
        <w:ind w:left="470"/>
        <w:jc w:val="both"/>
        <w:rPr>
          <w:rFonts w:ascii="Verdana" w:eastAsia="Times New Roman" w:hAnsi="Verdana" w:cs="Times New Roman"/>
          <w:color w:val="000000"/>
        </w:rPr>
      </w:pPr>
      <w:r w:rsidRPr="003F1610">
        <w:rPr>
          <w:rFonts w:ascii="Verdana" w:eastAsia="Times New Roman" w:hAnsi="Verdana" w:cs="Times New Roman"/>
          <w:color w:val="000000"/>
        </w:rPr>
        <w:t>Слезливость, капризность, подавленное состояние у некоторых детей; возбудимость, гневливость, агрессивные проявления у других (продолжительность - от недели до 1,5 ме</w:t>
      </w:r>
      <w:r w:rsidRPr="003F1610">
        <w:rPr>
          <w:rFonts w:ascii="Verdana" w:eastAsia="Times New Roman" w:hAnsi="Verdana" w:cs="Times New Roman"/>
          <w:color w:val="000000"/>
        </w:rPr>
        <w:softHyphen/>
        <w:t>сяца).</w:t>
      </w:r>
    </w:p>
    <w:p w:rsidR="003F1610" w:rsidRPr="003F1610" w:rsidRDefault="003F1610" w:rsidP="003F1610">
      <w:pPr>
        <w:shd w:val="clear" w:color="auto" w:fill="FFFFFF"/>
        <w:spacing w:before="48" w:after="0" w:line="240" w:lineRule="auto"/>
        <w:ind w:left="470" w:firstLine="300"/>
        <w:jc w:val="both"/>
        <w:rPr>
          <w:rFonts w:ascii="Arial" w:eastAsia="Times New Roman" w:hAnsi="Arial" w:cs="Arial"/>
          <w:color w:val="000000"/>
        </w:rPr>
      </w:pPr>
      <w:r w:rsidRPr="003F1610">
        <w:rPr>
          <w:rFonts w:ascii="Tahoma" w:eastAsia="Times New Roman" w:hAnsi="Tahoma" w:cs="Tahoma"/>
          <w:color w:val="000000"/>
        </w:rPr>
        <w:t> </w:t>
      </w:r>
    </w:p>
    <w:p w:rsidR="003F1610" w:rsidRPr="003F1610" w:rsidRDefault="003F1610" w:rsidP="003F1610">
      <w:pPr>
        <w:shd w:val="clear" w:color="auto" w:fill="FFFFFF"/>
        <w:spacing w:before="106" w:after="0" w:line="240" w:lineRule="auto"/>
        <w:ind w:firstLine="300"/>
        <w:jc w:val="center"/>
        <w:rPr>
          <w:rFonts w:ascii="Arial" w:eastAsia="Times New Roman" w:hAnsi="Arial" w:cs="Arial"/>
          <w:color w:val="000000"/>
        </w:rPr>
      </w:pPr>
      <w:r w:rsidRPr="003F1610">
        <w:rPr>
          <w:rFonts w:ascii="Tahoma" w:eastAsia="Times New Roman" w:hAnsi="Tahoma" w:cs="Tahoma"/>
          <w:b/>
          <w:bCs/>
          <w:i/>
          <w:iCs/>
          <w:color w:val="00CCFF"/>
        </w:rPr>
        <w:t>Нарушения сна</w:t>
      </w:r>
    </w:p>
    <w:p w:rsidR="003F1610" w:rsidRPr="003F1610" w:rsidRDefault="003F1610" w:rsidP="003F1610">
      <w:pPr>
        <w:shd w:val="clear" w:color="auto" w:fill="FFFFFF"/>
        <w:spacing w:before="48" w:after="0" w:line="240" w:lineRule="auto"/>
        <w:ind w:left="466" w:firstLine="300"/>
        <w:jc w:val="both"/>
        <w:rPr>
          <w:rFonts w:ascii="Arial" w:eastAsia="Times New Roman" w:hAnsi="Arial" w:cs="Arial"/>
          <w:color w:val="000000"/>
        </w:rPr>
      </w:pPr>
      <w:r w:rsidRPr="003F1610">
        <w:rPr>
          <w:rFonts w:ascii="Arial" w:eastAsia="Times New Roman" w:hAnsi="Arial" w:cs="Arial"/>
          <w:color w:val="000000"/>
        </w:rPr>
        <w:t>Дети очень часто начинают хуже спать, с трудом засыпают вечером, могут плакать перед сном; утром </w:t>
      </w:r>
      <w:r w:rsidRPr="003F1610">
        <w:rPr>
          <w:rFonts w:ascii="Arial" w:eastAsia="Times New Roman" w:hAnsi="Arial" w:cs="Arial"/>
          <w:color w:val="000000"/>
          <w:spacing w:val="20"/>
        </w:rPr>
        <w:t>же</w:t>
      </w:r>
      <w:r w:rsidRPr="003F1610">
        <w:rPr>
          <w:rFonts w:ascii="Arial" w:eastAsia="Times New Roman" w:hAnsi="Arial" w:cs="Arial"/>
          <w:color w:val="000000"/>
        </w:rPr>
        <w:t> их бывает очень трудно разбудить в нужное время. Некоторые дети не могут заснуть днем в детском саду, переутомляются и быстро засыпают вечером. Другие, перевозбужденные, не могут успокоиться до 22-23 ч. Недостаток сна сказывается на самочувствии детей практически сразу и оказыва</w:t>
      </w:r>
      <w:r w:rsidRPr="003F1610">
        <w:rPr>
          <w:rFonts w:ascii="Arial" w:eastAsia="Times New Roman" w:hAnsi="Arial" w:cs="Arial"/>
          <w:color w:val="000000"/>
        </w:rPr>
        <w:softHyphen/>
        <w:t>ет комплексное негативное влияние на нервную систему (продолжительность - от 1 до 2 месяцев).</w:t>
      </w:r>
    </w:p>
    <w:p w:rsidR="003F1610" w:rsidRPr="003F1610" w:rsidRDefault="003F1610" w:rsidP="003F1610">
      <w:pPr>
        <w:shd w:val="clear" w:color="auto" w:fill="FFFFFF"/>
        <w:spacing w:before="48" w:after="0" w:line="240" w:lineRule="auto"/>
        <w:ind w:left="466" w:firstLine="300"/>
        <w:jc w:val="both"/>
        <w:rPr>
          <w:rFonts w:ascii="Arial" w:eastAsia="Times New Roman" w:hAnsi="Arial" w:cs="Arial"/>
          <w:color w:val="000000"/>
        </w:rPr>
      </w:pPr>
      <w:r w:rsidRPr="003F1610">
        <w:rPr>
          <w:rFonts w:ascii="Tahoma" w:eastAsia="Times New Roman" w:hAnsi="Tahoma" w:cs="Tahoma"/>
          <w:color w:val="000000"/>
        </w:rPr>
        <w:t> </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Tahoma" w:eastAsia="Times New Roman" w:hAnsi="Tahoma" w:cs="Tahoma"/>
          <w:b/>
          <w:bCs/>
          <w:i/>
          <w:iCs/>
          <w:color w:val="00CCFF"/>
        </w:rPr>
        <w:t>Нарушения аппетита</w:t>
      </w:r>
    </w:p>
    <w:p w:rsidR="003F1610" w:rsidRPr="003F1610" w:rsidRDefault="003F1610" w:rsidP="003F1610">
      <w:pPr>
        <w:shd w:val="clear" w:color="auto" w:fill="FFFFFF"/>
        <w:spacing w:before="43" w:after="0" w:line="240" w:lineRule="auto"/>
        <w:ind w:left="456" w:firstLine="300"/>
        <w:jc w:val="both"/>
        <w:rPr>
          <w:rFonts w:ascii="Arial" w:eastAsia="Times New Roman" w:hAnsi="Arial" w:cs="Arial"/>
          <w:color w:val="000000"/>
        </w:rPr>
      </w:pPr>
      <w:r w:rsidRPr="003F1610">
        <w:rPr>
          <w:rFonts w:ascii="Tahoma" w:eastAsia="Times New Roman" w:hAnsi="Tahoma" w:cs="Tahoma"/>
          <w:color w:val="000000"/>
        </w:rPr>
        <w:t>Дети начинают плохо есть (причем и дома, и в саду) по той причине, что им предлагают непривычную пищу, новые блюда, незнакомые на вкус. Для детей, привыкших к приему протертой пищи в домашних условиях, может оказаться неожиданной консистенция блюд в детском саду. В сочетании с повышенной нервной возбудимостью некоторых детей это может привести к кратковременным желудочно-кишечным расстройствам - рвоте, болям в животе, икоте, иногда - к пищевой аллергии (продолжительность - от 1 недели до 1 месяца).</w:t>
      </w:r>
    </w:p>
    <w:p w:rsidR="003F1610" w:rsidRPr="003F1610" w:rsidRDefault="003F1610" w:rsidP="003F1610">
      <w:pPr>
        <w:shd w:val="clear" w:color="auto" w:fill="FFFFFF"/>
        <w:spacing w:before="43" w:after="0" w:line="240" w:lineRule="auto"/>
        <w:ind w:left="456" w:firstLine="300"/>
        <w:jc w:val="both"/>
        <w:rPr>
          <w:rFonts w:ascii="Arial" w:eastAsia="Times New Roman" w:hAnsi="Arial" w:cs="Arial"/>
          <w:color w:val="000000"/>
        </w:rPr>
      </w:pPr>
      <w:r w:rsidRPr="003F1610">
        <w:rPr>
          <w:rFonts w:ascii="Tahoma" w:eastAsia="Times New Roman" w:hAnsi="Tahoma" w:cs="Tahoma"/>
          <w:color w:val="000000"/>
        </w:rPr>
        <w:t> </w:t>
      </w:r>
    </w:p>
    <w:p w:rsidR="003F1610" w:rsidRPr="003F1610" w:rsidRDefault="003F1610" w:rsidP="003F1610">
      <w:pPr>
        <w:shd w:val="clear" w:color="auto" w:fill="FFFFFF"/>
        <w:spacing w:before="110" w:after="0" w:line="240" w:lineRule="auto"/>
        <w:ind w:firstLine="300"/>
        <w:jc w:val="center"/>
        <w:rPr>
          <w:rFonts w:ascii="Arial" w:eastAsia="Times New Roman" w:hAnsi="Arial" w:cs="Arial"/>
          <w:color w:val="000000"/>
        </w:rPr>
      </w:pPr>
      <w:r w:rsidRPr="003F1610">
        <w:rPr>
          <w:rFonts w:ascii="Tahoma" w:eastAsia="Times New Roman" w:hAnsi="Tahoma" w:cs="Tahoma"/>
          <w:b/>
          <w:bCs/>
          <w:i/>
          <w:iCs/>
          <w:color w:val="00CCFF"/>
        </w:rPr>
        <w:t>Понижение иммунитета</w:t>
      </w:r>
    </w:p>
    <w:p w:rsidR="003F1610" w:rsidRPr="003F1610" w:rsidRDefault="003F1610" w:rsidP="003F1610">
      <w:pPr>
        <w:shd w:val="clear" w:color="auto" w:fill="FFFFFF"/>
        <w:spacing w:before="43" w:after="0" w:line="240" w:lineRule="auto"/>
        <w:ind w:left="446" w:firstLine="300"/>
        <w:jc w:val="both"/>
        <w:rPr>
          <w:rFonts w:ascii="Arial" w:eastAsia="Times New Roman" w:hAnsi="Arial" w:cs="Arial"/>
          <w:color w:val="000000"/>
        </w:rPr>
      </w:pPr>
      <w:r w:rsidRPr="003F1610">
        <w:rPr>
          <w:rFonts w:ascii="Tahoma" w:eastAsia="Times New Roman" w:hAnsi="Tahoma" w:cs="Tahoma"/>
          <w:color w:val="000000"/>
        </w:rPr>
        <w:t>Вследствие стресса у маленьких детей страдает иммунная система, они начинают часто болеть (обычно ОРВИ), реагируют на переохлаждение, перегревание, сквозняки гораздо чаще, чем в обычном состоянии; легко заражаются друг от друга (продолжительность - от 2 до 10 месяцев, у некоторых еще дольше).</w:t>
      </w:r>
    </w:p>
    <w:p w:rsidR="003F1610" w:rsidRPr="003F1610" w:rsidRDefault="003F1610" w:rsidP="003F1610">
      <w:pPr>
        <w:shd w:val="clear" w:color="auto" w:fill="FFFFFF"/>
        <w:spacing w:before="43" w:after="0" w:line="240" w:lineRule="auto"/>
        <w:ind w:left="446" w:firstLine="300"/>
        <w:jc w:val="both"/>
        <w:rPr>
          <w:rFonts w:ascii="Arial" w:eastAsia="Times New Roman" w:hAnsi="Arial" w:cs="Arial"/>
          <w:color w:val="000000"/>
        </w:rPr>
      </w:pPr>
      <w:r w:rsidRPr="003F1610">
        <w:rPr>
          <w:rFonts w:ascii="Tahoma" w:eastAsia="Times New Roman" w:hAnsi="Tahoma" w:cs="Tahoma"/>
          <w:color w:val="000000"/>
        </w:rPr>
        <w:t> </w:t>
      </w:r>
    </w:p>
    <w:p w:rsidR="003F1610" w:rsidRPr="003F1610" w:rsidRDefault="003F1610" w:rsidP="003F1610">
      <w:pPr>
        <w:shd w:val="clear" w:color="auto" w:fill="FFFFFF"/>
        <w:spacing w:before="101" w:after="0" w:line="240" w:lineRule="auto"/>
        <w:ind w:firstLine="300"/>
        <w:jc w:val="center"/>
        <w:rPr>
          <w:rFonts w:ascii="Arial" w:eastAsia="Times New Roman" w:hAnsi="Arial" w:cs="Arial"/>
          <w:color w:val="000000"/>
        </w:rPr>
      </w:pPr>
      <w:r w:rsidRPr="003F1610">
        <w:rPr>
          <w:rFonts w:ascii="Tahoma" w:eastAsia="Times New Roman" w:hAnsi="Tahoma" w:cs="Tahoma"/>
          <w:b/>
          <w:bCs/>
          <w:i/>
          <w:iCs/>
          <w:color w:val="00CCFF"/>
        </w:rPr>
        <w:t>Нарушение поведения</w:t>
      </w:r>
    </w:p>
    <w:p w:rsidR="003F1610" w:rsidRPr="003F1610" w:rsidRDefault="003F1610" w:rsidP="003F1610">
      <w:pPr>
        <w:shd w:val="clear" w:color="auto" w:fill="FFFFFF"/>
        <w:spacing w:before="43" w:after="0" w:line="240" w:lineRule="auto"/>
        <w:ind w:left="437"/>
        <w:jc w:val="both"/>
        <w:rPr>
          <w:rFonts w:ascii="Verdana" w:eastAsia="Times New Roman" w:hAnsi="Verdana" w:cs="Times New Roman"/>
          <w:color w:val="000000"/>
        </w:rPr>
      </w:pPr>
      <w:r w:rsidRPr="003F1610">
        <w:rPr>
          <w:rFonts w:ascii="Verdana" w:eastAsia="Times New Roman" w:hAnsi="Verdana" w:cs="Times New Roman"/>
          <w:color w:val="000000"/>
        </w:rPr>
        <w:t>Дети как бы возвращаются на более ранние ступени раз</w:t>
      </w:r>
      <w:r w:rsidRPr="003F1610">
        <w:rPr>
          <w:rFonts w:ascii="Verdana" w:eastAsia="Times New Roman" w:hAnsi="Verdana" w:cs="Times New Roman"/>
          <w:color w:val="000000"/>
        </w:rPr>
        <w:softHyphen/>
        <w:t>вития, хуже играют, игры становятся более примитивными, не могут оторваться от мамы даже дома, начинают бояться чужих людей. У некоторых наблюдается утрата навыков самообслуживания, гигиенических навыков (они не просят</w:t>
      </w:r>
      <w:r w:rsidRPr="003F1610">
        <w:rPr>
          <w:rFonts w:ascii="Verdana" w:eastAsia="Times New Roman" w:hAnsi="Verdana" w:cs="Times New Roman"/>
          <w:color w:val="000000"/>
        </w:rPr>
        <w:softHyphen/>
        <w:t>ся на горшок, испытывают затруднения при необходимости помыть руки и т.д.) (продолжительность - от 1 недели до 2 месяцев).</w:t>
      </w:r>
    </w:p>
    <w:p w:rsidR="003F1610" w:rsidRPr="003F1610" w:rsidRDefault="003F1610" w:rsidP="003F1610">
      <w:pPr>
        <w:shd w:val="clear" w:color="auto" w:fill="FFFFFF"/>
        <w:spacing w:before="43" w:after="0" w:line="240" w:lineRule="auto"/>
        <w:ind w:left="437"/>
        <w:jc w:val="both"/>
        <w:rPr>
          <w:rFonts w:ascii="Verdana" w:eastAsia="Times New Roman" w:hAnsi="Verdana" w:cs="Times New Roman"/>
          <w:color w:val="000000"/>
        </w:rPr>
      </w:pPr>
    </w:p>
    <w:p w:rsidR="003F1610" w:rsidRPr="003F1610" w:rsidRDefault="003F1610" w:rsidP="003F1610">
      <w:pPr>
        <w:shd w:val="clear" w:color="auto" w:fill="FFFFFF"/>
        <w:spacing w:before="43" w:after="0" w:line="240" w:lineRule="auto"/>
        <w:ind w:left="437"/>
        <w:jc w:val="both"/>
        <w:rPr>
          <w:rFonts w:ascii="Verdana" w:eastAsia="Times New Roman" w:hAnsi="Verdana" w:cs="Times New Roman"/>
          <w:color w:val="000000"/>
        </w:rPr>
      </w:pPr>
      <w:r w:rsidRPr="003F1610">
        <w:rPr>
          <w:rFonts w:ascii="Verdana" w:eastAsia="Times New Roman" w:hAnsi="Verdana" w:cs="Times New Roman"/>
          <w:color w:val="000000"/>
        </w:rPr>
        <w:lastRenderedPageBreak/>
        <w:t> </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Arial" w:eastAsia="Times New Roman" w:hAnsi="Arial" w:cs="Arial"/>
          <w:b/>
          <w:bCs/>
          <w:i/>
          <w:iCs/>
          <w:color w:val="C100C1"/>
        </w:rPr>
        <w:t>Уважаемые родители!</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Tahoma" w:eastAsia="Times New Roman" w:hAnsi="Tahoma" w:cs="Tahoma"/>
          <w:color w:val="000080"/>
        </w:rPr>
        <w:t>Для того чтобы ваш ребенок легче адаптировался в нашем детском саду, привык к воспитателям, новым условиям жизни, режиму дня, нам необходимы ваша поддержка и сотрудничество. Для начала постарайтесь выполнять несколько простых правил:</w:t>
      </w:r>
    </w:p>
    <w:p w:rsidR="003F1610" w:rsidRPr="003F1610" w:rsidRDefault="003F1610" w:rsidP="003F1610">
      <w:pPr>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3F1610">
        <w:rPr>
          <w:rFonts w:ascii="Tahoma" w:eastAsia="Times New Roman" w:hAnsi="Tahoma" w:cs="Tahoma"/>
          <w:color w:val="000080"/>
        </w:rPr>
        <w:t>Приводите ребенка в детский сад в одно и то же время.</w:t>
      </w:r>
    </w:p>
    <w:p w:rsidR="003F1610" w:rsidRPr="003F1610" w:rsidRDefault="003F1610" w:rsidP="003F1610">
      <w:pPr>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3F1610">
        <w:rPr>
          <w:rFonts w:ascii="Tahoma" w:eastAsia="Times New Roman" w:hAnsi="Tahoma" w:cs="Tahoma"/>
          <w:color w:val="000080"/>
        </w:rPr>
        <w:t>К воспитателям обращайтесь по имени-отчеству.</w:t>
      </w:r>
    </w:p>
    <w:p w:rsidR="003F1610" w:rsidRPr="003F1610" w:rsidRDefault="003F1610" w:rsidP="003F1610">
      <w:pPr>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3F1610">
        <w:rPr>
          <w:rFonts w:ascii="Tahoma" w:eastAsia="Times New Roman" w:hAnsi="Tahoma" w:cs="Tahoma"/>
          <w:color w:val="000080"/>
        </w:rPr>
        <w:t>Спокойное, внимательное отношение к ребенку дома в период адаптации – залог успеха!</w:t>
      </w:r>
    </w:p>
    <w:p w:rsidR="003F1610" w:rsidRPr="003F1610" w:rsidRDefault="003F1610" w:rsidP="003F1610">
      <w:pPr>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3F1610">
        <w:rPr>
          <w:rFonts w:ascii="Tahoma" w:eastAsia="Times New Roman" w:hAnsi="Tahoma" w:cs="Tahoma"/>
          <w:color w:val="000080"/>
        </w:rPr>
        <w:t>Вовремя укладывайте ребенка спать вечером.</w:t>
      </w:r>
    </w:p>
    <w:p w:rsidR="003F1610" w:rsidRPr="003F1610" w:rsidRDefault="003F1610" w:rsidP="003F1610">
      <w:pPr>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3F1610">
        <w:rPr>
          <w:rFonts w:ascii="Tahoma" w:eastAsia="Times New Roman" w:hAnsi="Tahoma" w:cs="Tahoma"/>
          <w:color w:val="000080"/>
        </w:rPr>
        <w:t xml:space="preserve">Проследите, чтобы одежда ребенка не была слишком велика или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размеру ноги ребенка, легко сниматься и надеваться. Носовой платок необходим </w:t>
      </w:r>
      <w:proofErr w:type="gramStart"/>
      <w:r w:rsidRPr="003F1610">
        <w:rPr>
          <w:rFonts w:ascii="Tahoma" w:eastAsia="Times New Roman" w:hAnsi="Tahoma" w:cs="Tahoma"/>
          <w:color w:val="000080"/>
        </w:rPr>
        <w:t>ребенку</w:t>
      </w:r>
      <w:proofErr w:type="gramEnd"/>
      <w:r w:rsidRPr="003F1610">
        <w:rPr>
          <w:rFonts w:ascii="Tahoma" w:eastAsia="Times New Roman" w:hAnsi="Tahoma" w:cs="Tahoma"/>
          <w:color w:val="000080"/>
        </w:rPr>
        <w:t xml:space="preserve"> как в помещении, так и на прогулке.</w:t>
      </w:r>
    </w:p>
    <w:p w:rsidR="003F1610" w:rsidRPr="003F1610" w:rsidRDefault="003F1610" w:rsidP="003F1610">
      <w:pPr>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3F1610">
        <w:rPr>
          <w:rFonts w:ascii="Tahoma" w:eastAsia="Times New Roman" w:hAnsi="Tahoma" w:cs="Tahoma"/>
          <w:color w:val="000080"/>
        </w:rPr>
        <w:t>Чтобы избежать случаем травматизма, каждый день проверяйте содержимое карманов одежды ребенка на наличие опасных предметов. Запрещается приносить в детский сад острые, стеклянные предметы, а также мелкие бусинки, пуговицы, жевательные резинки, таблетки.</w:t>
      </w:r>
    </w:p>
    <w:p w:rsidR="003F1610" w:rsidRPr="003F1610" w:rsidRDefault="003F1610" w:rsidP="003F1610">
      <w:pPr>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3F1610">
        <w:rPr>
          <w:rFonts w:ascii="Tahoma" w:eastAsia="Times New Roman" w:hAnsi="Tahoma" w:cs="Tahoma"/>
          <w:color w:val="000080"/>
        </w:rPr>
        <w:t>Не рекомендуется надевать на ребенка дорогие ювелирные украшения. Напоминаем, что в случае потери воспитатель не  несет за них материальной ответственности.</w:t>
      </w:r>
    </w:p>
    <w:p w:rsidR="003F1610" w:rsidRPr="003F1610" w:rsidRDefault="003F1610" w:rsidP="003F1610">
      <w:pPr>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3F1610">
        <w:rPr>
          <w:rFonts w:ascii="Tahoma" w:eastAsia="Times New Roman" w:hAnsi="Tahoma" w:cs="Tahoma"/>
          <w:color w:val="000080"/>
        </w:rPr>
        <w:t>Не обсуждайте при ребенке дома свои опасения, претензии и переживания по поводу детского сада, но обязательно поделитесь ими с воспитателями или психологом.</w:t>
      </w:r>
    </w:p>
    <w:p w:rsidR="003F1610" w:rsidRPr="003F1610" w:rsidRDefault="003F1610" w:rsidP="003F1610">
      <w:pPr>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3F1610">
        <w:rPr>
          <w:rFonts w:ascii="Tahoma" w:eastAsia="Times New Roman" w:hAnsi="Tahoma" w:cs="Tahoma"/>
          <w:color w:val="000080"/>
        </w:rPr>
        <w:t>Главным для успешной адаптации являются ваш положительный настрой, соблюдение режима дня и рекомендации педагогов!</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Tahoma" w:eastAsia="Times New Roman" w:hAnsi="Tahoma" w:cs="Tahoma"/>
          <w:color w:val="000000"/>
        </w:rPr>
        <w:t> </w:t>
      </w: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center"/>
        <w:rPr>
          <w:rFonts w:ascii="Arial" w:eastAsia="Times New Roman" w:hAnsi="Arial" w:cs="Arial"/>
          <w:color w:val="000000"/>
        </w:rPr>
      </w:pPr>
      <w:r w:rsidRPr="003F1610">
        <w:rPr>
          <w:rFonts w:ascii="Tahoma" w:eastAsia="Times New Roman" w:hAnsi="Tahoma" w:cs="Tahoma"/>
          <w:color w:val="000000"/>
        </w:rPr>
        <w:t> </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Tahoma" w:eastAsia="Times New Roman" w:hAnsi="Tahoma" w:cs="Tahoma"/>
          <w:color w:val="000000"/>
        </w:rPr>
        <w:t> </w:t>
      </w: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p>
    <w:p w:rsidR="003F1610" w:rsidRPr="003F1610" w:rsidRDefault="003F1610" w:rsidP="003F1610">
      <w:pPr>
        <w:shd w:val="clear" w:color="auto" w:fill="FFFFFF"/>
        <w:spacing w:after="0" w:line="240" w:lineRule="auto"/>
        <w:ind w:firstLine="300"/>
        <w:jc w:val="both"/>
        <w:rPr>
          <w:rFonts w:ascii="Arial" w:eastAsia="Times New Roman" w:hAnsi="Arial" w:cs="Arial"/>
          <w:color w:val="000000"/>
        </w:rPr>
      </w:pPr>
      <w:r w:rsidRPr="003F1610">
        <w:rPr>
          <w:rFonts w:ascii="Arial" w:eastAsia="Times New Roman" w:hAnsi="Arial" w:cs="Arial"/>
          <w:color w:val="000000"/>
        </w:rPr>
        <w:t> </w:t>
      </w:r>
    </w:p>
    <w:p w:rsidR="009405F2" w:rsidRPr="003F1610" w:rsidRDefault="009405F2"/>
    <w:sectPr w:rsidR="009405F2" w:rsidRPr="003F1610" w:rsidSect="00940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3FB1"/>
    <w:multiLevelType w:val="multilevel"/>
    <w:tmpl w:val="6C26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E1527"/>
    <w:multiLevelType w:val="multilevel"/>
    <w:tmpl w:val="60FE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41240"/>
    <w:multiLevelType w:val="multilevel"/>
    <w:tmpl w:val="C93C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92645"/>
    <w:multiLevelType w:val="multilevel"/>
    <w:tmpl w:val="09C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436CC"/>
    <w:multiLevelType w:val="multilevel"/>
    <w:tmpl w:val="E42C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E0"/>
    <w:rsid w:val="003F1610"/>
    <w:rsid w:val="00426B4C"/>
    <w:rsid w:val="00753A98"/>
    <w:rsid w:val="007E5229"/>
    <w:rsid w:val="009405F2"/>
    <w:rsid w:val="00AB28FA"/>
    <w:rsid w:val="00AE4368"/>
    <w:rsid w:val="00B87099"/>
    <w:rsid w:val="00C469E0"/>
    <w:rsid w:val="00D7716B"/>
    <w:rsid w:val="00F9471A"/>
    <w:rsid w:val="00FE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16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F16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9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69E0"/>
    <w:rPr>
      <w:b/>
      <w:bCs/>
    </w:rPr>
  </w:style>
  <w:style w:type="character" w:customStyle="1" w:styleId="apple-converted-space">
    <w:name w:val="apple-converted-space"/>
    <w:basedOn w:val="a0"/>
    <w:rsid w:val="00C469E0"/>
  </w:style>
  <w:style w:type="character" w:styleId="a5">
    <w:name w:val="Emphasis"/>
    <w:basedOn w:val="a0"/>
    <w:uiPriority w:val="20"/>
    <w:qFormat/>
    <w:rsid w:val="00C469E0"/>
    <w:rPr>
      <w:i/>
      <w:iCs/>
    </w:rPr>
  </w:style>
  <w:style w:type="paragraph" w:styleId="a6">
    <w:name w:val="Balloon Text"/>
    <w:basedOn w:val="a"/>
    <w:link w:val="a7"/>
    <w:uiPriority w:val="99"/>
    <w:semiHidden/>
    <w:unhideWhenUsed/>
    <w:rsid w:val="00C469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9E0"/>
    <w:rPr>
      <w:rFonts w:ascii="Tahoma" w:hAnsi="Tahoma" w:cs="Tahoma"/>
      <w:sz w:val="16"/>
      <w:szCs w:val="16"/>
    </w:rPr>
  </w:style>
  <w:style w:type="character" w:customStyle="1" w:styleId="20">
    <w:name w:val="Заголовок 2 Знак"/>
    <w:basedOn w:val="a0"/>
    <w:link w:val="2"/>
    <w:uiPriority w:val="9"/>
    <w:rsid w:val="003F16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10"/>
    <w:rPr>
      <w:rFonts w:ascii="Times New Roman" w:eastAsia="Times New Roman" w:hAnsi="Times New Roman" w:cs="Times New Roman"/>
      <w:b/>
      <w:bCs/>
      <w:sz w:val="27"/>
      <w:szCs w:val="27"/>
      <w:lang w:eastAsia="ru-RU"/>
    </w:rPr>
  </w:style>
  <w:style w:type="paragraph" w:styleId="a8">
    <w:name w:val="Body Text"/>
    <w:basedOn w:val="a"/>
    <w:link w:val="a9"/>
    <w:uiPriority w:val="99"/>
    <w:semiHidden/>
    <w:unhideWhenUsed/>
    <w:rsid w:val="003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3F1610"/>
    <w:rPr>
      <w:rFonts w:ascii="Times New Roman" w:eastAsia="Times New Roman" w:hAnsi="Times New Roman" w:cs="Times New Roman"/>
      <w:sz w:val="24"/>
      <w:szCs w:val="24"/>
      <w:lang w:eastAsia="ru-RU"/>
    </w:rPr>
  </w:style>
  <w:style w:type="paragraph" w:styleId="aa">
    <w:name w:val="Title"/>
    <w:basedOn w:val="a"/>
    <w:link w:val="ab"/>
    <w:uiPriority w:val="10"/>
    <w:qFormat/>
    <w:rsid w:val="003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азвание Знак"/>
    <w:basedOn w:val="a0"/>
    <w:link w:val="aa"/>
    <w:uiPriority w:val="10"/>
    <w:rsid w:val="003F1610"/>
    <w:rPr>
      <w:rFonts w:ascii="Times New Roman" w:eastAsia="Times New Roman" w:hAnsi="Times New Roman" w:cs="Times New Roman"/>
      <w:sz w:val="24"/>
      <w:szCs w:val="24"/>
      <w:lang w:eastAsia="ru-RU"/>
    </w:rPr>
  </w:style>
  <w:style w:type="paragraph" w:customStyle="1" w:styleId="style57">
    <w:name w:val="style57"/>
    <w:basedOn w:val="a"/>
    <w:rsid w:val="003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3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6">
    <w:name w:val="fontstyle136"/>
    <w:basedOn w:val="a0"/>
    <w:rsid w:val="003F1610"/>
  </w:style>
  <w:style w:type="character" w:customStyle="1" w:styleId="fontstyle108">
    <w:name w:val="fontstyle108"/>
    <w:basedOn w:val="a0"/>
    <w:rsid w:val="003F1610"/>
  </w:style>
  <w:style w:type="paragraph" w:customStyle="1" w:styleId="style11">
    <w:name w:val="style11"/>
    <w:basedOn w:val="a"/>
    <w:rsid w:val="003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
    <w:basedOn w:val="a"/>
    <w:rsid w:val="003F16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16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F16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9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69E0"/>
    <w:rPr>
      <w:b/>
      <w:bCs/>
    </w:rPr>
  </w:style>
  <w:style w:type="character" w:customStyle="1" w:styleId="apple-converted-space">
    <w:name w:val="apple-converted-space"/>
    <w:basedOn w:val="a0"/>
    <w:rsid w:val="00C469E0"/>
  </w:style>
  <w:style w:type="character" w:styleId="a5">
    <w:name w:val="Emphasis"/>
    <w:basedOn w:val="a0"/>
    <w:uiPriority w:val="20"/>
    <w:qFormat/>
    <w:rsid w:val="00C469E0"/>
    <w:rPr>
      <w:i/>
      <w:iCs/>
    </w:rPr>
  </w:style>
  <w:style w:type="paragraph" w:styleId="a6">
    <w:name w:val="Balloon Text"/>
    <w:basedOn w:val="a"/>
    <w:link w:val="a7"/>
    <w:uiPriority w:val="99"/>
    <w:semiHidden/>
    <w:unhideWhenUsed/>
    <w:rsid w:val="00C469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9E0"/>
    <w:rPr>
      <w:rFonts w:ascii="Tahoma" w:hAnsi="Tahoma" w:cs="Tahoma"/>
      <w:sz w:val="16"/>
      <w:szCs w:val="16"/>
    </w:rPr>
  </w:style>
  <w:style w:type="character" w:customStyle="1" w:styleId="20">
    <w:name w:val="Заголовок 2 Знак"/>
    <w:basedOn w:val="a0"/>
    <w:link w:val="2"/>
    <w:uiPriority w:val="9"/>
    <w:rsid w:val="003F16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10"/>
    <w:rPr>
      <w:rFonts w:ascii="Times New Roman" w:eastAsia="Times New Roman" w:hAnsi="Times New Roman" w:cs="Times New Roman"/>
      <w:b/>
      <w:bCs/>
      <w:sz w:val="27"/>
      <w:szCs w:val="27"/>
      <w:lang w:eastAsia="ru-RU"/>
    </w:rPr>
  </w:style>
  <w:style w:type="paragraph" w:styleId="a8">
    <w:name w:val="Body Text"/>
    <w:basedOn w:val="a"/>
    <w:link w:val="a9"/>
    <w:uiPriority w:val="99"/>
    <w:semiHidden/>
    <w:unhideWhenUsed/>
    <w:rsid w:val="003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3F1610"/>
    <w:rPr>
      <w:rFonts w:ascii="Times New Roman" w:eastAsia="Times New Roman" w:hAnsi="Times New Roman" w:cs="Times New Roman"/>
      <w:sz w:val="24"/>
      <w:szCs w:val="24"/>
      <w:lang w:eastAsia="ru-RU"/>
    </w:rPr>
  </w:style>
  <w:style w:type="paragraph" w:styleId="aa">
    <w:name w:val="Title"/>
    <w:basedOn w:val="a"/>
    <w:link w:val="ab"/>
    <w:uiPriority w:val="10"/>
    <w:qFormat/>
    <w:rsid w:val="003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азвание Знак"/>
    <w:basedOn w:val="a0"/>
    <w:link w:val="aa"/>
    <w:uiPriority w:val="10"/>
    <w:rsid w:val="003F1610"/>
    <w:rPr>
      <w:rFonts w:ascii="Times New Roman" w:eastAsia="Times New Roman" w:hAnsi="Times New Roman" w:cs="Times New Roman"/>
      <w:sz w:val="24"/>
      <w:szCs w:val="24"/>
      <w:lang w:eastAsia="ru-RU"/>
    </w:rPr>
  </w:style>
  <w:style w:type="paragraph" w:customStyle="1" w:styleId="style57">
    <w:name w:val="style57"/>
    <w:basedOn w:val="a"/>
    <w:rsid w:val="003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3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6">
    <w:name w:val="fontstyle136"/>
    <w:basedOn w:val="a0"/>
    <w:rsid w:val="003F1610"/>
  </w:style>
  <w:style w:type="character" w:customStyle="1" w:styleId="fontstyle108">
    <w:name w:val="fontstyle108"/>
    <w:basedOn w:val="a0"/>
    <w:rsid w:val="003F1610"/>
  </w:style>
  <w:style w:type="paragraph" w:customStyle="1" w:styleId="style11">
    <w:name w:val="style11"/>
    <w:basedOn w:val="a"/>
    <w:rsid w:val="003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
    <w:basedOn w:val="a"/>
    <w:rsid w:val="003F16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740">
      <w:bodyDiv w:val="1"/>
      <w:marLeft w:val="0"/>
      <w:marRight w:val="0"/>
      <w:marTop w:val="0"/>
      <w:marBottom w:val="0"/>
      <w:divBdr>
        <w:top w:val="none" w:sz="0" w:space="0" w:color="auto"/>
        <w:left w:val="none" w:sz="0" w:space="0" w:color="auto"/>
        <w:bottom w:val="none" w:sz="0" w:space="0" w:color="auto"/>
        <w:right w:val="none" w:sz="0" w:space="0" w:color="auto"/>
      </w:divBdr>
    </w:div>
    <w:div w:id="105782759">
      <w:bodyDiv w:val="1"/>
      <w:marLeft w:val="0"/>
      <w:marRight w:val="0"/>
      <w:marTop w:val="0"/>
      <w:marBottom w:val="0"/>
      <w:divBdr>
        <w:top w:val="none" w:sz="0" w:space="0" w:color="auto"/>
        <w:left w:val="none" w:sz="0" w:space="0" w:color="auto"/>
        <w:bottom w:val="none" w:sz="0" w:space="0" w:color="auto"/>
        <w:right w:val="none" w:sz="0" w:space="0" w:color="auto"/>
      </w:divBdr>
    </w:div>
    <w:div w:id="804935174">
      <w:bodyDiv w:val="1"/>
      <w:marLeft w:val="0"/>
      <w:marRight w:val="0"/>
      <w:marTop w:val="0"/>
      <w:marBottom w:val="0"/>
      <w:divBdr>
        <w:top w:val="none" w:sz="0" w:space="0" w:color="auto"/>
        <w:left w:val="none" w:sz="0" w:space="0" w:color="auto"/>
        <w:bottom w:val="none" w:sz="0" w:space="0" w:color="auto"/>
        <w:right w:val="none" w:sz="0" w:space="0" w:color="auto"/>
      </w:divBdr>
    </w:div>
    <w:div w:id="983393640">
      <w:bodyDiv w:val="1"/>
      <w:marLeft w:val="0"/>
      <w:marRight w:val="0"/>
      <w:marTop w:val="0"/>
      <w:marBottom w:val="0"/>
      <w:divBdr>
        <w:top w:val="none" w:sz="0" w:space="0" w:color="auto"/>
        <w:left w:val="none" w:sz="0" w:space="0" w:color="auto"/>
        <w:bottom w:val="none" w:sz="0" w:space="0" w:color="auto"/>
        <w:right w:val="none" w:sz="0" w:space="0" w:color="auto"/>
      </w:divBdr>
    </w:div>
    <w:div w:id="1583177336">
      <w:bodyDiv w:val="1"/>
      <w:marLeft w:val="0"/>
      <w:marRight w:val="0"/>
      <w:marTop w:val="0"/>
      <w:marBottom w:val="0"/>
      <w:divBdr>
        <w:top w:val="none" w:sz="0" w:space="0" w:color="auto"/>
        <w:left w:val="none" w:sz="0" w:space="0" w:color="auto"/>
        <w:bottom w:val="none" w:sz="0" w:space="0" w:color="auto"/>
        <w:right w:val="none" w:sz="0" w:space="0" w:color="auto"/>
      </w:divBdr>
    </w:div>
    <w:div w:id="19447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3771</Words>
  <Characters>21499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2014-03-18T14:08:00Z</dcterms:created>
  <dcterms:modified xsi:type="dcterms:W3CDTF">2014-03-18T14:08:00Z</dcterms:modified>
</cp:coreProperties>
</file>